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02BFF">
      <w:pPr>
        <w:jc w:val="center"/>
        <w:rPr>
          <w:rFonts w:hint="eastAsia" w:ascii="仿宋" w:hAnsi="仿宋" w:eastAsia="仿宋"/>
          <w:b/>
          <w:bCs/>
          <w:sz w:val="32"/>
          <w:szCs w:val="32"/>
        </w:rPr>
      </w:pPr>
      <w:r>
        <w:rPr>
          <w:rFonts w:hint="eastAsia" w:ascii="仿宋" w:hAnsi="仿宋" w:eastAsia="仿宋"/>
          <w:b/>
          <w:bCs/>
          <w:sz w:val="32"/>
          <w:szCs w:val="32"/>
        </w:rPr>
        <w:t>广州医科大学附属第三医院荔湾院区院内分体空调排水整治服务采购及安装项目项目需求</w:t>
      </w:r>
    </w:p>
    <w:p w14:paraId="5AE48118">
      <w:pPr>
        <w:jc w:val="center"/>
        <w:rPr>
          <w:rFonts w:hint="eastAsia" w:ascii="仿宋" w:hAnsi="仿宋" w:eastAsia="仿宋"/>
          <w:b/>
          <w:bCs/>
          <w:sz w:val="32"/>
          <w:szCs w:val="32"/>
        </w:rPr>
      </w:pPr>
    </w:p>
    <w:p w14:paraId="0B395D0C">
      <w:pPr>
        <w:pStyle w:val="31"/>
        <w:numPr>
          <w:ilvl w:val="0"/>
          <w:numId w:val="1"/>
        </w:numPr>
        <w:jc w:val="both"/>
        <w:rPr>
          <w:rFonts w:hint="eastAsia" w:ascii="仿宋" w:hAnsi="仿宋" w:eastAsia="仿宋"/>
          <w:sz w:val="28"/>
          <w:szCs w:val="28"/>
        </w:rPr>
      </w:pPr>
      <w:r>
        <w:rPr>
          <w:rFonts w:hint="eastAsia" w:ascii="仿宋" w:hAnsi="仿宋" w:eastAsia="仿宋"/>
          <w:sz w:val="28"/>
          <w:szCs w:val="28"/>
        </w:rPr>
        <w:t>项目概况</w:t>
      </w:r>
    </w:p>
    <w:p w14:paraId="32B35B58">
      <w:pPr>
        <w:pStyle w:val="31"/>
        <w:ind w:left="450" w:firstLine="560" w:firstLineChars="200"/>
        <w:jc w:val="both"/>
        <w:rPr>
          <w:rFonts w:hint="eastAsia" w:ascii="仿宋" w:hAnsi="仿宋" w:eastAsia="仿宋"/>
          <w:sz w:val="28"/>
          <w:szCs w:val="28"/>
        </w:rPr>
      </w:pPr>
      <w:r>
        <w:rPr>
          <w:rFonts w:hint="eastAsia" w:ascii="仿宋" w:hAnsi="仿宋" w:eastAsia="仿宋"/>
          <w:sz w:val="28"/>
          <w:szCs w:val="28"/>
        </w:rPr>
        <w:t>为配合基孔肯雅热防疫防控工作，我院需对荔湾院区院内各个分体空调排水漏水、积水点进行整治整改工作。现总务科拟对整治整改服务进行询价采购。</w:t>
      </w:r>
    </w:p>
    <w:p w14:paraId="25C40B79">
      <w:pPr>
        <w:pStyle w:val="31"/>
        <w:numPr>
          <w:ilvl w:val="0"/>
          <w:numId w:val="2"/>
        </w:numPr>
        <w:jc w:val="both"/>
        <w:rPr>
          <w:rFonts w:hint="eastAsia" w:ascii="仿宋" w:hAnsi="仿宋" w:eastAsia="仿宋"/>
          <w:sz w:val="28"/>
          <w:szCs w:val="28"/>
        </w:rPr>
      </w:pPr>
      <w:r>
        <w:rPr>
          <w:rFonts w:hint="eastAsia" w:ascii="仿宋" w:hAnsi="仿宋" w:eastAsia="仿宋"/>
          <w:sz w:val="28"/>
          <w:szCs w:val="28"/>
        </w:rPr>
        <w:t>项目地址：广州市荔湾区多宝路63号</w:t>
      </w:r>
    </w:p>
    <w:p w14:paraId="6CF8E5E3">
      <w:pPr>
        <w:pStyle w:val="31"/>
        <w:numPr>
          <w:ilvl w:val="0"/>
          <w:numId w:val="2"/>
        </w:numPr>
        <w:jc w:val="both"/>
        <w:rPr>
          <w:rFonts w:hint="eastAsia" w:ascii="仿宋" w:hAnsi="仿宋" w:eastAsia="仿宋"/>
          <w:sz w:val="28"/>
          <w:szCs w:val="28"/>
        </w:rPr>
      </w:pPr>
      <w:r>
        <w:rPr>
          <w:rFonts w:hint="eastAsia" w:ascii="仿宋" w:hAnsi="仿宋" w:eastAsia="仿宋"/>
          <w:sz w:val="28"/>
          <w:szCs w:val="28"/>
        </w:rPr>
        <w:t>采购项目清单：</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418"/>
        <w:gridCol w:w="2693"/>
        <w:gridCol w:w="850"/>
        <w:gridCol w:w="993"/>
        <w:gridCol w:w="1842"/>
      </w:tblGrid>
      <w:tr w14:paraId="2C128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239839DD">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序号</w:t>
            </w:r>
          </w:p>
        </w:tc>
        <w:tc>
          <w:tcPr>
            <w:tcW w:w="1418" w:type="dxa"/>
            <w:vAlign w:val="center"/>
          </w:tcPr>
          <w:p w14:paraId="21F0ABA1">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项目</w:t>
            </w:r>
          </w:p>
        </w:tc>
        <w:tc>
          <w:tcPr>
            <w:tcW w:w="2693" w:type="dxa"/>
            <w:vAlign w:val="center"/>
          </w:tcPr>
          <w:p w14:paraId="28F4F8E3">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描述</w:t>
            </w:r>
          </w:p>
        </w:tc>
        <w:tc>
          <w:tcPr>
            <w:tcW w:w="850" w:type="dxa"/>
            <w:vAlign w:val="center"/>
          </w:tcPr>
          <w:p w14:paraId="58FCD52F">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单位</w:t>
            </w:r>
          </w:p>
        </w:tc>
        <w:tc>
          <w:tcPr>
            <w:tcW w:w="993" w:type="dxa"/>
            <w:vAlign w:val="center"/>
          </w:tcPr>
          <w:p w14:paraId="768B592B">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数量</w:t>
            </w:r>
          </w:p>
        </w:tc>
        <w:tc>
          <w:tcPr>
            <w:tcW w:w="1842" w:type="dxa"/>
            <w:vAlign w:val="center"/>
          </w:tcPr>
          <w:p w14:paraId="5AE8B271">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备注</w:t>
            </w:r>
          </w:p>
        </w:tc>
      </w:tr>
      <w:tr w14:paraId="16E85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14:paraId="5D01CD27">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1</w:t>
            </w:r>
          </w:p>
        </w:tc>
        <w:tc>
          <w:tcPr>
            <w:tcW w:w="1418" w:type="dxa"/>
            <w:vAlign w:val="center"/>
          </w:tcPr>
          <w:p w14:paraId="29282876">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漏水点位治理工作</w:t>
            </w:r>
          </w:p>
        </w:tc>
        <w:tc>
          <w:tcPr>
            <w:tcW w:w="2693" w:type="dxa"/>
            <w:vAlign w:val="center"/>
          </w:tcPr>
          <w:p w14:paraId="04A501CD">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含原有管道更换、延长、地面开凿埋管、地面等相关修复及各类附件等。</w:t>
            </w:r>
          </w:p>
        </w:tc>
        <w:tc>
          <w:tcPr>
            <w:tcW w:w="850" w:type="dxa"/>
            <w:vAlign w:val="center"/>
          </w:tcPr>
          <w:p w14:paraId="4942BB29">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处</w:t>
            </w:r>
          </w:p>
        </w:tc>
        <w:tc>
          <w:tcPr>
            <w:tcW w:w="993" w:type="dxa"/>
            <w:vAlign w:val="center"/>
          </w:tcPr>
          <w:p w14:paraId="2012FBBF">
            <w:pPr>
              <w:spacing w:after="0" w:line="240" w:lineRule="auto"/>
              <w:jc w:val="center"/>
              <w:rPr>
                <w:rFonts w:hint="eastAsia" w:ascii="仿宋" w:hAnsi="仿宋" w:eastAsia="仿宋"/>
                <w:kern w:val="0"/>
                <w:sz w:val="24"/>
                <w:szCs w:val="20"/>
                <w14:ligatures w14:val="none"/>
              </w:rPr>
            </w:pPr>
            <w:r>
              <w:rPr>
                <w:rFonts w:hint="eastAsia" w:ascii="仿宋" w:hAnsi="仿宋" w:eastAsia="仿宋"/>
                <w:kern w:val="0"/>
                <w:sz w:val="24"/>
                <w:szCs w:val="20"/>
                <w14:ligatures w14:val="none"/>
              </w:rPr>
              <w:t>31</w:t>
            </w:r>
          </w:p>
        </w:tc>
        <w:tc>
          <w:tcPr>
            <w:tcW w:w="1842" w:type="dxa"/>
            <w:vAlign w:val="center"/>
          </w:tcPr>
          <w:p w14:paraId="13509ECA">
            <w:pPr>
              <w:spacing w:after="0" w:line="240" w:lineRule="auto"/>
              <w:rPr>
                <w:rFonts w:hint="eastAsia" w:ascii="仿宋" w:hAnsi="仿宋" w:eastAsia="仿宋"/>
                <w:kern w:val="0"/>
                <w:sz w:val="24"/>
                <w:szCs w:val="20"/>
                <w14:ligatures w14:val="none"/>
              </w:rPr>
            </w:pPr>
            <w:r>
              <w:rPr>
                <w:rFonts w:hint="eastAsia" w:ascii="仿宋" w:hAnsi="仿宋" w:eastAsia="仿宋"/>
                <w:kern w:val="0"/>
                <w:sz w:val="24"/>
                <w:szCs w:val="20"/>
                <w14:ligatures w14:val="none"/>
              </w:rPr>
              <w:t>具体见附件问题汇总表格。</w:t>
            </w:r>
          </w:p>
        </w:tc>
      </w:tr>
    </w:tbl>
    <w:p w14:paraId="37614716">
      <w:pPr>
        <w:pStyle w:val="31"/>
        <w:numPr>
          <w:ilvl w:val="0"/>
          <w:numId w:val="2"/>
        </w:numPr>
        <w:jc w:val="both"/>
        <w:rPr>
          <w:rFonts w:hint="eastAsia" w:ascii="仿宋" w:hAnsi="仿宋" w:eastAsia="仿宋"/>
          <w:sz w:val="28"/>
          <w:szCs w:val="28"/>
        </w:rPr>
      </w:pPr>
      <w:r>
        <w:rPr>
          <w:rFonts w:hint="eastAsia" w:ascii="仿宋" w:hAnsi="仿宋" w:eastAsia="仿宋"/>
          <w:sz w:val="28"/>
          <w:szCs w:val="28"/>
        </w:rPr>
        <w:t>实施周期：按采购人通知后15日历天（含供货期）</w:t>
      </w:r>
    </w:p>
    <w:p w14:paraId="29F0EA04">
      <w:pPr>
        <w:pStyle w:val="31"/>
        <w:numPr>
          <w:ilvl w:val="0"/>
          <w:numId w:val="1"/>
        </w:numPr>
        <w:jc w:val="both"/>
        <w:rPr>
          <w:rFonts w:hint="eastAsia" w:ascii="仿宋" w:hAnsi="仿宋" w:eastAsia="仿宋"/>
          <w:sz w:val="28"/>
          <w:szCs w:val="28"/>
        </w:rPr>
      </w:pPr>
      <w:r>
        <w:rPr>
          <w:rFonts w:hint="eastAsia" w:ascii="仿宋" w:hAnsi="仿宋" w:eastAsia="仿宋"/>
          <w:sz w:val="28"/>
          <w:szCs w:val="28"/>
        </w:rPr>
        <w:t>服务要求</w:t>
      </w:r>
    </w:p>
    <w:p w14:paraId="1A4E58D2">
      <w:pPr>
        <w:pStyle w:val="31"/>
        <w:numPr>
          <w:ilvl w:val="0"/>
          <w:numId w:val="3"/>
        </w:numPr>
        <w:jc w:val="both"/>
        <w:rPr>
          <w:rFonts w:hint="eastAsia" w:ascii="仿宋" w:hAnsi="仿宋" w:eastAsia="仿宋"/>
          <w:sz w:val="28"/>
          <w:szCs w:val="28"/>
        </w:rPr>
      </w:pPr>
      <w:r>
        <w:rPr>
          <w:rFonts w:hint="eastAsia" w:ascii="仿宋" w:hAnsi="仿宋" w:eastAsia="仿宋"/>
          <w:sz w:val="28"/>
          <w:szCs w:val="28"/>
        </w:rPr>
        <w:t>完成</w:t>
      </w:r>
      <w:r>
        <w:rPr>
          <w:rFonts w:hint="eastAsia" w:ascii="仿宋" w:hAnsi="仿宋" w:eastAsia="仿宋"/>
          <w:sz w:val="28"/>
          <w:szCs w:val="28"/>
          <w:lang w:val="en-US" w:eastAsia="zh-CN"/>
        </w:rPr>
        <w:t>附件2</w:t>
      </w:r>
      <w:r>
        <w:rPr>
          <w:rFonts w:hint="eastAsia" w:ascii="仿宋" w:hAnsi="仿宋" w:eastAsia="仿宋"/>
          <w:sz w:val="28"/>
          <w:szCs w:val="28"/>
        </w:rPr>
        <w:t>清单列表内各个问题点的漏水排水整治整改工作；</w:t>
      </w:r>
    </w:p>
    <w:p w14:paraId="1EDE1521">
      <w:pPr>
        <w:pStyle w:val="31"/>
        <w:numPr>
          <w:ilvl w:val="0"/>
          <w:numId w:val="3"/>
        </w:numPr>
        <w:jc w:val="both"/>
        <w:rPr>
          <w:rFonts w:hint="eastAsia" w:ascii="仿宋" w:hAnsi="仿宋" w:eastAsia="仿宋"/>
          <w:sz w:val="28"/>
          <w:szCs w:val="28"/>
        </w:rPr>
      </w:pPr>
      <w:r>
        <w:rPr>
          <w:rFonts w:hint="eastAsia" w:ascii="仿宋" w:hAnsi="仿宋" w:eastAsia="仿宋"/>
          <w:sz w:val="28"/>
          <w:szCs w:val="28"/>
        </w:rPr>
        <w:t>实施过程中服从院方现场管理要求，做好现场围护围蔽工作，确保施工安全；</w:t>
      </w:r>
    </w:p>
    <w:p w14:paraId="79977B00">
      <w:pPr>
        <w:pStyle w:val="31"/>
        <w:numPr>
          <w:ilvl w:val="0"/>
          <w:numId w:val="3"/>
        </w:numPr>
        <w:jc w:val="both"/>
        <w:rPr>
          <w:rFonts w:hint="eastAsia" w:ascii="仿宋" w:hAnsi="仿宋" w:eastAsia="仿宋"/>
          <w:sz w:val="28"/>
          <w:szCs w:val="28"/>
        </w:rPr>
      </w:pPr>
      <w:r>
        <w:rPr>
          <w:rFonts w:hint="eastAsia" w:ascii="仿宋" w:hAnsi="仿宋" w:eastAsia="仿宋"/>
          <w:sz w:val="28"/>
          <w:szCs w:val="28"/>
        </w:rPr>
        <w:t>部分整治工作涉及居民住户，项目承接单位需做好现场沟通工作；</w:t>
      </w:r>
    </w:p>
    <w:p w14:paraId="4AB24110">
      <w:pPr>
        <w:pStyle w:val="31"/>
        <w:numPr>
          <w:ilvl w:val="0"/>
          <w:numId w:val="3"/>
        </w:numPr>
        <w:jc w:val="both"/>
        <w:rPr>
          <w:rFonts w:hint="eastAsia" w:ascii="仿宋" w:hAnsi="仿宋" w:eastAsia="仿宋"/>
          <w:sz w:val="28"/>
          <w:szCs w:val="28"/>
        </w:rPr>
      </w:pPr>
      <w:r>
        <w:rPr>
          <w:rFonts w:hint="eastAsia" w:ascii="仿宋" w:hAnsi="仿宋" w:eastAsia="仿宋"/>
          <w:sz w:val="28"/>
          <w:szCs w:val="28"/>
        </w:rPr>
        <w:t>完成所有漏水管道的更换、敷设、埋管地面修复等工作；</w:t>
      </w:r>
    </w:p>
    <w:p w14:paraId="3376D54F">
      <w:pPr>
        <w:pStyle w:val="31"/>
        <w:numPr>
          <w:ilvl w:val="0"/>
          <w:numId w:val="3"/>
        </w:numPr>
        <w:jc w:val="both"/>
        <w:rPr>
          <w:rFonts w:hint="eastAsia" w:ascii="仿宋" w:hAnsi="仿宋" w:eastAsia="仿宋"/>
          <w:sz w:val="28"/>
          <w:szCs w:val="28"/>
        </w:rPr>
      </w:pPr>
      <w:r>
        <w:rPr>
          <w:rFonts w:hint="eastAsia" w:ascii="仿宋" w:hAnsi="仿宋" w:eastAsia="仿宋"/>
          <w:sz w:val="28"/>
          <w:szCs w:val="28"/>
        </w:rPr>
        <w:t>整治完成后，应确保管道安全可靠，各治理点无漏水积水情况；</w:t>
      </w:r>
    </w:p>
    <w:p w14:paraId="70E21103">
      <w:pPr>
        <w:pStyle w:val="31"/>
        <w:numPr>
          <w:ilvl w:val="0"/>
          <w:numId w:val="3"/>
        </w:numPr>
        <w:jc w:val="both"/>
        <w:rPr>
          <w:rFonts w:hint="eastAsia" w:ascii="仿宋" w:hAnsi="仿宋" w:eastAsia="仿宋"/>
          <w:sz w:val="28"/>
          <w:szCs w:val="28"/>
        </w:rPr>
      </w:pPr>
      <w:r>
        <w:rPr>
          <w:rFonts w:hint="eastAsia" w:ascii="仿宋" w:hAnsi="仿宋" w:eastAsia="仿宋"/>
          <w:sz w:val="28"/>
          <w:szCs w:val="28"/>
        </w:rPr>
        <w:t>项目过程中产生的所有报价其他费用均由中标供应商负责，不再另行增项。</w:t>
      </w:r>
    </w:p>
    <w:p w14:paraId="2BB38DB6">
      <w:pPr>
        <w:pStyle w:val="31"/>
        <w:numPr>
          <w:ilvl w:val="0"/>
          <w:numId w:val="3"/>
        </w:numPr>
        <w:jc w:val="both"/>
        <w:rPr>
          <w:rFonts w:hint="eastAsia" w:ascii="仿宋" w:hAnsi="仿宋" w:eastAsia="仿宋"/>
          <w:sz w:val="28"/>
          <w:szCs w:val="28"/>
        </w:rPr>
      </w:pPr>
      <w:r>
        <w:rPr>
          <w:rFonts w:hint="eastAsia" w:ascii="仿宋" w:hAnsi="仿宋" w:eastAsia="仿宋"/>
          <w:sz w:val="28"/>
          <w:szCs w:val="28"/>
        </w:rPr>
        <w:t>质保期：整体一年。</w:t>
      </w:r>
    </w:p>
    <w:p w14:paraId="22504F11">
      <w:pPr>
        <w:pStyle w:val="31"/>
        <w:numPr>
          <w:ilvl w:val="0"/>
          <w:numId w:val="1"/>
        </w:numPr>
        <w:jc w:val="both"/>
        <w:rPr>
          <w:rFonts w:hint="eastAsia" w:ascii="仿宋" w:hAnsi="仿宋" w:eastAsia="仿宋"/>
          <w:sz w:val="28"/>
          <w:szCs w:val="28"/>
        </w:rPr>
      </w:pPr>
      <w:r>
        <w:rPr>
          <w:rFonts w:hint="eastAsia" w:ascii="仿宋" w:hAnsi="仿宋" w:eastAsia="仿宋"/>
          <w:sz w:val="28"/>
          <w:szCs w:val="28"/>
        </w:rPr>
        <w:t>资质要求</w:t>
      </w:r>
    </w:p>
    <w:p w14:paraId="3D86E176">
      <w:pPr>
        <w:pStyle w:val="31"/>
        <w:wordWrap/>
        <w:ind w:left="450" w:firstLine="560" w:firstLineChars="200"/>
        <w:jc w:val="left"/>
        <w:rPr>
          <w:rFonts w:hint="eastAsia" w:ascii="仿宋" w:hAnsi="仿宋" w:eastAsia="仿宋"/>
          <w:sz w:val="28"/>
          <w:szCs w:val="28"/>
        </w:rPr>
      </w:pPr>
      <w:r>
        <w:rPr>
          <w:rFonts w:hint="eastAsia" w:ascii="仿宋" w:hAnsi="仿宋" w:eastAsia="仿宋"/>
          <w:sz w:val="28"/>
          <w:szCs w:val="28"/>
        </w:rPr>
        <w:t>无。</w:t>
      </w:r>
    </w:p>
    <w:p w14:paraId="33016C50">
      <w:pPr>
        <w:pStyle w:val="31"/>
        <w:wordWrap w:val="0"/>
        <w:ind w:left="450" w:firstLine="560" w:firstLineChars="200"/>
        <w:jc w:val="right"/>
        <w:rPr>
          <w:rFonts w:hint="eastAsia" w:ascii="仿宋" w:hAnsi="仿宋" w:eastAsia="仿宋"/>
          <w:sz w:val="28"/>
          <w:szCs w:val="28"/>
        </w:rPr>
      </w:pPr>
      <w:r>
        <w:rPr>
          <w:rFonts w:hint="eastAsia" w:ascii="仿宋" w:hAnsi="仿宋" w:eastAsia="仿宋"/>
          <w:sz w:val="28"/>
          <w:szCs w:val="28"/>
        </w:rPr>
        <w:t xml:space="preserve">总 务 科    </w:t>
      </w:r>
    </w:p>
    <w:p w14:paraId="1789A72A">
      <w:pPr>
        <w:pStyle w:val="31"/>
        <w:ind w:left="450" w:firstLine="560" w:firstLineChars="200"/>
        <w:jc w:val="right"/>
        <w:rPr>
          <w:rFonts w:hint="eastAsia" w:ascii="仿宋" w:hAnsi="仿宋" w:eastAsia="仿宋"/>
          <w:sz w:val="28"/>
          <w:szCs w:val="28"/>
        </w:rPr>
      </w:pPr>
      <w:r>
        <w:rPr>
          <w:rFonts w:ascii="仿宋" w:hAnsi="仿宋" w:eastAsia="仿宋"/>
          <w:sz w:val="28"/>
          <w:szCs w:val="28"/>
        </w:rPr>
        <w:t>2025年</w:t>
      </w:r>
      <w:r>
        <w:rPr>
          <w:rFonts w:hint="eastAsia" w:ascii="仿宋" w:hAnsi="仿宋" w:eastAsia="仿宋"/>
          <w:sz w:val="28"/>
          <w:szCs w:val="28"/>
        </w:rPr>
        <w:t>9</w:t>
      </w:r>
      <w:r>
        <w:rPr>
          <w:rFonts w:ascii="仿宋" w:hAnsi="仿宋" w:eastAsia="仿宋"/>
          <w:sz w:val="28"/>
          <w:szCs w:val="28"/>
        </w:rPr>
        <w:t>月</w:t>
      </w:r>
      <w:r>
        <w:rPr>
          <w:rFonts w:hint="eastAsia" w:ascii="仿宋" w:hAnsi="仿宋" w:eastAsia="仿宋"/>
          <w:sz w:val="28"/>
          <w:szCs w:val="28"/>
          <w:lang w:val="en-US" w:eastAsia="zh-CN"/>
        </w:rPr>
        <w:t>4</w:t>
      </w:r>
      <w:bookmarkStart w:id="0" w:name="_GoBack"/>
      <w:bookmarkEnd w:id="0"/>
      <w:r>
        <w:rPr>
          <w:rFonts w:ascii="仿宋" w:hAnsi="仿宋" w:eastAsia="仿宋"/>
          <w:sz w:val="28"/>
          <w:szCs w:val="28"/>
        </w:rPr>
        <w:t>日</w:t>
      </w:r>
    </w:p>
    <w:p w14:paraId="3271585C">
      <w:pPr>
        <w:pStyle w:val="31"/>
        <w:ind w:left="450" w:firstLine="560" w:firstLineChars="200"/>
        <w:jc w:val="both"/>
        <w:rPr>
          <w:rFonts w:hint="eastAsia" w:ascii="仿宋" w:hAnsi="仿宋" w:eastAsia="仿宋"/>
          <w:sz w:val="28"/>
          <w:szCs w:val="28"/>
        </w:rPr>
      </w:pPr>
    </w:p>
    <w:p w14:paraId="48E40D3C">
      <w:pPr>
        <w:pStyle w:val="31"/>
        <w:ind w:left="450" w:firstLine="560" w:firstLineChars="200"/>
        <w:jc w:val="both"/>
        <w:rPr>
          <w:rFonts w:hint="eastAsia" w:ascii="仿宋" w:hAnsi="仿宋" w:eastAsia="仿宋"/>
          <w:sz w:val="28"/>
          <w:szCs w:val="28"/>
        </w:rPr>
      </w:pPr>
    </w:p>
    <w:p w14:paraId="59472A3D">
      <w:pPr>
        <w:pStyle w:val="31"/>
        <w:ind w:left="450" w:firstLine="560" w:firstLineChars="200"/>
        <w:jc w:val="both"/>
        <w:rPr>
          <w:rFonts w:hint="eastAsia" w:ascii="仿宋" w:hAnsi="仿宋" w:eastAsia="仿宋"/>
          <w:sz w:val="28"/>
          <w:szCs w:val="28"/>
        </w:rPr>
      </w:pPr>
    </w:p>
    <w:p w14:paraId="58107353">
      <w:pPr>
        <w:pStyle w:val="31"/>
        <w:ind w:left="450" w:firstLine="560" w:firstLineChars="200"/>
        <w:jc w:val="both"/>
        <w:rPr>
          <w:rFonts w:hint="eastAsia" w:ascii="仿宋" w:hAnsi="仿宋" w:eastAsia="仿宋"/>
          <w:sz w:val="28"/>
          <w:szCs w:val="28"/>
        </w:rPr>
      </w:pPr>
    </w:p>
    <w:p w14:paraId="78BF0431">
      <w:pPr>
        <w:pStyle w:val="31"/>
        <w:ind w:left="450" w:firstLine="560" w:firstLineChars="200"/>
        <w:jc w:val="both"/>
        <w:rPr>
          <w:rFonts w:hint="eastAsia" w:ascii="仿宋" w:hAnsi="仿宋" w:eastAsia="仿宋"/>
          <w:sz w:val="28"/>
          <w:szCs w:val="28"/>
        </w:rPr>
      </w:pPr>
    </w:p>
    <w:p w14:paraId="1A8CD110">
      <w:pPr>
        <w:pStyle w:val="31"/>
        <w:ind w:left="450" w:firstLine="560" w:firstLineChars="200"/>
        <w:jc w:val="both"/>
        <w:rPr>
          <w:rFonts w:hint="eastAsia" w:ascii="仿宋" w:hAnsi="仿宋" w:eastAsia="仿宋"/>
          <w:sz w:val="28"/>
          <w:szCs w:val="28"/>
        </w:rPr>
      </w:pPr>
    </w:p>
    <w:p w14:paraId="761B5487">
      <w:pPr>
        <w:pStyle w:val="31"/>
        <w:ind w:left="450" w:firstLine="560" w:firstLineChars="200"/>
        <w:jc w:val="both"/>
        <w:rPr>
          <w:rFonts w:hint="eastAsia" w:ascii="仿宋" w:hAnsi="仿宋" w:eastAsia="仿宋"/>
          <w:sz w:val="28"/>
          <w:szCs w:val="28"/>
        </w:rPr>
      </w:pPr>
    </w:p>
    <w:p w14:paraId="5BD9DB7F">
      <w:pPr>
        <w:pStyle w:val="31"/>
        <w:ind w:left="450" w:firstLine="560" w:firstLineChars="200"/>
        <w:jc w:val="both"/>
        <w:rPr>
          <w:rFonts w:hint="eastAsia" w:ascii="仿宋" w:hAnsi="仿宋" w:eastAsia="仿宋"/>
          <w:sz w:val="28"/>
          <w:szCs w:val="28"/>
        </w:rPr>
      </w:pPr>
    </w:p>
    <w:p w14:paraId="5E886BB3">
      <w:pPr>
        <w:pStyle w:val="31"/>
        <w:ind w:left="450" w:firstLine="560" w:firstLineChars="200"/>
        <w:jc w:val="both"/>
        <w:rPr>
          <w:rFonts w:hint="eastAsia" w:ascii="仿宋" w:hAnsi="仿宋" w:eastAsia="仿宋"/>
          <w:sz w:val="28"/>
          <w:szCs w:val="28"/>
        </w:rPr>
      </w:pPr>
    </w:p>
    <w:p w14:paraId="48D66D76">
      <w:pPr>
        <w:pStyle w:val="31"/>
        <w:ind w:left="450" w:firstLine="560" w:firstLineChars="200"/>
        <w:jc w:val="both"/>
        <w:rPr>
          <w:rFonts w:hint="eastAsia" w:ascii="仿宋" w:hAnsi="仿宋" w:eastAsia="仿宋"/>
          <w:sz w:val="28"/>
          <w:szCs w:val="28"/>
        </w:rPr>
      </w:pPr>
    </w:p>
    <w:p w14:paraId="351D5123">
      <w:pPr>
        <w:pStyle w:val="31"/>
        <w:ind w:left="450" w:firstLine="560" w:firstLineChars="200"/>
        <w:jc w:val="both"/>
        <w:rPr>
          <w:rFonts w:hint="eastAsia" w:ascii="仿宋" w:hAnsi="仿宋" w:eastAsia="仿宋"/>
          <w:sz w:val="28"/>
          <w:szCs w:val="28"/>
        </w:rPr>
      </w:pPr>
    </w:p>
    <w:p w14:paraId="01D334C2">
      <w:pPr>
        <w:pStyle w:val="31"/>
        <w:ind w:left="450" w:firstLine="560" w:firstLineChars="200"/>
        <w:jc w:val="both"/>
        <w:rPr>
          <w:rFonts w:hint="eastAsia" w:ascii="仿宋" w:hAnsi="仿宋" w:eastAsia="仿宋"/>
          <w:sz w:val="28"/>
          <w:szCs w:val="28"/>
        </w:rPr>
      </w:pPr>
    </w:p>
    <w:p w14:paraId="2FF5C068">
      <w:pPr>
        <w:pStyle w:val="31"/>
        <w:ind w:left="450" w:firstLine="560" w:firstLineChars="200"/>
        <w:jc w:val="both"/>
        <w:rPr>
          <w:rFonts w:hint="eastAsia" w:ascii="仿宋" w:hAnsi="仿宋" w:eastAsia="仿宋"/>
          <w:sz w:val="28"/>
          <w:szCs w:val="28"/>
        </w:rPr>
      </w:pPr>
    </w:p>
    <w:p w14:paraId="004D3ACC">
      <w:pPr>
        <w:pStyle w:val="31"/>
        <w:ind w:left="450" w:firstLine="560" w:firstLineChars="200"/>
        <w:jc w:val="both"/>
        <w:rPr>
          <w:rFonts w:hint="eastAsia" w:ascii="仿宋" w:hAnsi="仿宋" w:eastAsia="仿宋"/>
          <w:sz w:val="28"/>
          <w:szCs w:val="28"/>
        </w:rPr>
      </w:pPr>
    </w:p>
    <w:p w14:paraId="1A3DBB13">
      <w:pPr>
        <w:pStyle w:val="31"/>
        <w:ind w:left="450" w:firstLine="560" w:firstLineChars="200"/>
        <w:jc w:val="both"/>
        <w:rPr>
          <w:rFonts w:hint="eastAsia" w:ascii="仿宋" w:hAnsi="仿宋" w:eastAsia="仿宋"/>
          <w:sz w:val="28"/>
          <w:szCs w:val="28"/>
        </w:rPr>
      </w:pPr>
    </w:p>
    <w:p w14:paraId="42D20E7F">
      <w:pPr>
        <w:pStyle w:val="31"/>
        <w:ind w:left="450" w:firstLine="560" w:firstLineChars="200"/>
        <w:jc w:val="both"/>
        <w:rPr>
          <w:rFonts w:hint="eastAsia" w:ascii="仿宋" w:hAnsi="仿宋" w:eastAsia="仿宋"/>
          <w:sz w:val="28"/>
          <w:szCs w:val="28"/>
        </w:rPr>
      </w:pPr>
    </w:p>
    <w:p w14:paraId="37716E60">
      <w:pPr>
        <w:pStyle w:val="31"/>
        <w:ind w:left="450" w:firstLine="560" w:firstLineChars="200"/>
        <w:jc w:val="both"/>
        <w:rPr>
          <w:rFonts w:hint="eastAsia" w:ascii="仿宋" w:hAnsi="仿宋" w:eastAsia="仿宋"/>
          <w:sz w:val="28"/>
          <w:szCs w:val="28"/>
        </w:rPr>
      </w:pPr>
    </w:p>
    <w:p w14:paraId="151FF0B7">
      <w:pPr>
        <w:pStyle w:val="31"/>
        <w:ind w:left="450" w:firstLine="560" w:firstLineChars="200"/>
        <w:jc w:val="both"/>
        <w:rPr>
          <w:rFonts w:hint="eastAsia" w:ascii="仿宋" w:hAnsi="仿宋" w:eastAsia="仿宋"/>
          <w:sz w:val="28"/>
          <w:szCs w:val="28"/>
        </w:rPr>
      </w:pPr>
    </w:p>
    <w:p w14:paraId="296889D1">
      <w:pPr>
        <w:pStyle w:val="31"/>
        <w:ind w:left="0" w:leftChars="0" w:firstLine="0" w:firstLineChars="0"/>
        <w:jc w:val="both"/>
        <w:rPr>
          <w:rFonts w:hint="eastAsia" w:ascii="仿宋" w:hAnsi="仿宋" w:eastAsia="仿宋"/>
          <w:sz w:val="28"/>
          <w:szCs w:val="28"/>
        </w:rPr>
      </w:pPr>
    </w:p>
    <w:p w14:paraId="369ABEC4">
      <w:pPr>
        <w:pStyle w:val="31"/>
        <w:numPr>
          <w:ilvl w:val="0"/>
          <w:numId w:val="0"/>
        </w:numPr>
        <w:ind w:leftChars="0"/>
        <w:jc w:val="both"/>
        <w:rPr>
          <w:rFonts w:hint="eastAsia" w:ascii="仿宋" w:hAnsi="仿宋" w:eastAsia="仿宋"/>
          <w:sz w:val="28"/>
          <w:szCs w:val="28"/>
          <w:lang w:val="en-US" w:eastAsia="zh-CN"/>
        </w:rPr>
      </w:pPr>
      <w:r>
        <w:rPr>
          <w:rFonts w:hint="eastAsia" w:ascii="仿宋" w:hAnsi="仿宋" w:eastAsia="仿宋"/>
          <w:sz w:val="28"/>
          <w:szCs w:val="28"/>
          <w:lang w:val="en-US" w:eastAsia="zh-CN"/>
        </w:rPr>
        <w:t>附件1：</w:t>
      </w:r>
    </w:p>
    <w:p w14:paraId="6413ACAB">
      <w:pPr>
        <w:pStyle w:val="31"/>
        <w:numPr>
          <w:ilvl w:val="0"/>
          <w:numId w:val="0"/>
        </w:numPr>
        <w:ind w:leftChars="0" w:firstLine="3920" w:firstLineChars="1400"/>
        <w:jc w:val="both"/>
        <w:rPr>
          <w:rFonts w:hint="eastAsia" w:ascii="仿宋" w:hAnsi="仿宋" w:eastAsia="仿宋"/>
          <w:sz w:val="28"/>
          <w:szCs w:val="28"/>
        </w:rPr>
      </w:pPr>
      <w:r>
        <w:rPr>
          <w:rFonts w:hint="eastAsia" w:ascii="仿宋" w:hAnsi="仿宋" w:eastAsia="仿宋"/>
          <w:sz w:val="28"/>
          <w:szCs w:val="28"/>
        </w:rPr>
        <w:t>报价表格</w:t>
      </w:r>
    </w:p>
    <w:p w14:paraId="61D405B1">
      <w:pPr>
        <w:pStyle w:val="37"/>
        <w:spacing w:line="360" w:lineRule="auto"/>
        <w:rPr>
          <w:rFonts w:hint="eastAsia" w:ascii="仿宋" w:hAnsi="仿宋" w:eastAsia="仿宋"/>
          <w:color w:val="auto"/>
          <w:kern w:val="2"/>
          <w:lang w:bidi="ar"/>
        </w:rPr>
      </w:pPr>
      <w:r>
        <w:rPr>
          <w:rFonts w:hint="eastAsia" w:ascii="仿宋" w:hAnsi="仿宋" w:eastAsia="仿宋"/>
          <w:color w:val="auto"/>
          <w:kern w:val="2"/>
          <w:lang w:bidi="ar"/>
        </w:rPr>
        <w:t xml:space="preserve">项目名称：                                  </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7"/>
        <w:gridCol w:w="7443"/>
      </w:tblGrid>
      <w:tr w14:paraId="4DD50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1" w:hRule="atLeast"/>
          <w:jc w:val="center"/>
        </w:trPr>
        <w:tc>
          <w:tcPr>
            <w:tcW w:w="1917" w:type="dxa"/>
            <w:tcBorders>
              <w:bottom w:val="single" w:color="auto" w:sz="2" w:space="0"/>
            </w:tcBorders>
            <w:vAlign w:val="center"/>
          </w:tcPr>
          <w:p w14:paraId="1DEB54E2">
            <w:pPr>
              <w:pStyle w:val="38"/>
              <w:widowControl w:val="0"/>
              <w:spacing w:before="0" w:beforeAutospacing="0" w:after="0" w:afterAutospacing="0" w:line="360" w:lineRule="auto"/>
              <w:ind w:firstLine="210" w:firstLineChars="100"/>
              <w:jc w:val="left"/>
              <w:rPr>
                <w:rFonts w:hint="eastAsia" w:ascii="仿宋" w:hAnsi="仿宋" w:eastAsia="仿宋" w:cs="宋体"/>
                <w:b/>
                <w:bCs/>
              </w:rPr>
            </w:pPr>
            <w:r>
              <w:rPr>
                <w:rFonts w:hint="eastAsia" w:ascii="仿宋" w:hAnsi="仿宋" w:eastAsia="仿宋" w:cs="宋体"/>
                <w:b/>
                <w:bCs/>
              </w:rPr>
              <w:t>总报价</w:t>
            </w:r>
          </w:p>
        </w:tc>
        <w:tc>
          <w:tcPr>
            <w:tcW w:w="7443" w:type="dxa"/>
            <w:tcBorders>
              <w:bottom w:val="single" w:color="auto" w:sz="2" w:space="0"/>
            </w:tcBorders>
            <w:vAlign w:val="center"/>
          </w:tcPr>
          <w:p w14:paraId="6824260F">
            <w:pPr>
              <w:rPr>
                <w:rFonts w:hint="eastAsia" w:ascii="仿宋" w:hAnsi="仿宋" w:eastAsia="仿宋" w:cs="宋体"/>
                <w:bCs/>
                <w:sz w:val="24"/>
              </w:rPr>
            </w:pPr>
            <w:r>
              <w:rPr>
                <w:rFonts w:hint="eastAsia" w:ascii="仿宋" w:hAnsi="仿宋" w:eastAsia="仿宋" w:cs="宋体"/>
                <w:bCs/>
                <w:sz w:val="24"/>
              </w:rPr>
              <w:t>（大写）人民币                      元整（￥           元）</w:t>
            </w:r>
          </w:p>
        </w:tc>
      </w:tr>
      <w:tr w14:paraId="1E4E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9360" w:type="dxa"/>
            <w:gridSpan w:val="2"/>
            <w:vAlign w:val="center"/>
          </w:tcPr>
          <w:p w14:paraId="0006C207">
            <w:pPr>
              <w:rPr>
                <w:rFonts w:hint="eastAsia" w:ascii="仿宋" w:hAnsi="仿宋" w:eastAsia="仿宋" w:cs="宋体"/>
                <w:bCs/>
                <w:sz w:val="24"/>
              </w:rPr>
            </w:pPr>
            <w:r>
              <w:rPr>
                <w:rFonts w:hint="eastAsia" w:ascii="仿宋" w:hAnsi="仿宋" w:eastAsia="仿宋" w:cs="宋体"/>
                <w:sz w:val="24"/>
              </w:rPr>
              <w:t>其他说明：</w:t>
            </w:r>
          </w:p>
        </w:tc>
      </w:tr>
    </w:tbl>
    <w:p w14:paraId="39318DB5">
      <w:pPr>
        <w:spacing w:line="360" w:lineRule="exact"/>
        <w:rPr>
          <w:rFonts w:hint="eastAsia" w:ascii="仿宋" w:hAnsi="仿宋" w:eastAsia="仿宋" w:cs="宋体"/>
          <w:szCs w:val="21"/>
        </w:rPr>
      </w:pPr>
      <w:r>
        <w:rPr>
          <w:rFonts w:hint="eastAsia" w:ascii="仿宋" w:hAnsi="仿宋" w:eastAsia="仿宋" w:cs="宋体"/>
          <w:szCs w:val="21"/>
        </w:rPr>
        <w:t>备注：1.投标人须按要求填写所有信息，不得随意更改本表格式。</w:t>
      </w:r>
    </w:p>
    <w:p w14:paraId="3D162C13">
      <w:pPr>
        <w:spacing w:line="360" w:lineRule="exact"/>
        <w:ind w:left="220" w:leftChars="100" w:firstLine="440" w:firstLineChars="200"/>
        <w:rPr>
          <w:rFonts w:hint="eastAsia" w:ascii="仿宋" w:hAnsi="仿宋" w:eastAsia="仿宋" w:cs="宋体"/>
          <w:szCs w:val="21"/>
        </w:rPr>
      </w:pPr>
      <w:r>
        <w:rPr>
          <w:rFonts w:hint="eastAsia" w:ascii="仿宋" w:hAnsi="仿宋" w:eastAsia="仿宋" w:cs="宋体"/>
          <w:szCs w:val="21"/>
        </w:rPr>
        <w:t>2.报价中必须包含采购项目清单所有内容以及完成采购物资所需的一齐辅材、售后服务、全</w:t>
      </w:r>
    </w:p>
    <w:p w14:paraId="16A5AE25">
      <w:pPr>
        <w:spacing w:line="360" w:lineRule="exact"/>
        <w:ind w:left="220" w:leftChars="100" w:firstLine="440" w:firstLineChars="200"/>
        <w:rPr>
          <w:rFonts w:hint="eastAsia" w:ascii="仿宋" w:hAnsi="仿宋" w:eastAsia="仿宋" w:cs="宋体"/>
          <w:szCs w:val="21"/>
        </w:rPr>
      </w:pPr>
      <w:r>
        <w:rPr>
          <w:rFonts w:hint="eastAsia" w:ascii="仿宋" w:hAnsi="仿宋" w:eastAsia="仿宋" w:cs="宋体"/>
          <w:szCs w:val="21"/>
        </w:rPr>
        <w:t>额含税发票、合同实施过程中应预见和不可预见费用等一切费用。所有价格均应以人民币报</w:t>
      </w:r>
    </w:p>
    <w:p w14:paraId="6D1681BA">
      <w:pPr>
        <w:spacing w:line="360" w:lineRule="exact"/>
        <w:ind w:left="220" w:leftChars="100" w:firstLine="440" w:firstLineChars="200"/>
        <w:rPr>
          <w:rFonts w:hint="eastAsia" w:ascii="仿宋" w:hAnsi="仿宋" w:eastAsia="仿宋" w:cs="宋体"/>
          <w:szCs w:val="21"/>
        </w:rPr>
      </w:pPr>
      <w:r>
        <w:rPr>
          <w:rFonts w:hint="eastAsia" w:ascii="仿宋" w:hAnsi="仿宋" w:eastAsia="仿宋" w:cs="宋体"/>
          <w:szCs w:val="21"/>
        </w:rPr>
        <w:t>价，金额单位为元。</w:t>
      </w:r>
    </w:p>
    <w:p w14:paraId="137BB6EE">
      <w:pPr>
        <w:spacing w:line="360" w:lineRule="exact"/>
        <w:ind w:firstLine="660" w:firstLineChars="300"/>
        <w:rPr>
          <w:rFonts w:hint="eastAsia" w:ascii="仿宋" w:hAnsi="仿宋" w:eastAsia="仿宋" w:cs="宋体"/>
          <w:sz w:val="24"/>
        </w:rPr>
      </w:pPr>
      <w:r>
        <w:rPr>
          <w:rFonts w:hint="eastAsia" w:ascii="仿宋" w:hAnsi="仿宋" w:eastAsia="仿宋" w:cs="宋体"/>
          <w:szCs w:val="21"/>
        </w:rPr>
        <w:t>3.此表是报价文件的必要文件，是报价文件的组成部分。</w:t>
      </w:r>
      <w:r>
        <w:rPr>
          <w:rFonts w:hint="eastAsia" w:ascii="仿宋" w:hAnsi="仿宋" w:eastAsia="仿宋" w:cs="宋体"/>
          <w:sz w:val="24"/>
        </w:rPr>
        <w:t xml:space="preserve"> </w:t>
      </w:r>
    </w:p>
    <w:p w14:paraId="0C2593C4">
      <w:pPr>
        <w:spacing w:line="360" w:lineRule="exact"/>
        <w:jc w:val="right"/>
        <w:rPr>
          <w:rFonts w:hint="eastAsia" w:ascii="仿宋" w:hAnsi="仿宋" w:eastAsia="仿宋" w:cs="宋体"/>
          <w:sz w:val="24"/>
        </w:rPr>
      </w:pPr>
    </w:p>
    <w:p w14:paraId="18A28EBD">
      <w:pPr>
        <w:spacing w:line="360" w:lineRule="exact"/>
        <w:jc w:val="right"/>
        <w:rPr>
          <w:rFonts w:hint="eastAsia" w:ascii="仿宋" w:hAnsi="仿宋" w:eastAsia="仿宋" w:cs="宋体"/>
          <w:sz w:val="24"/>
        </w:rPr>
      </w:pPr>
    </w:p>
    <w:p w14:paraId="2F4A958B">
      <w:pPr>
        <w:adjustRightInd w:val="0"/>
        <w:snapToGrid w:val="0"/>
        <w:spacing w:line="360" w:lineRule="auto"/>
        <w:ind w:firstLine="3120" w:firstLineChars="1300"/>
        <w:jc w:val="both"/>
        <w:rPr>
          <w:rFonts w:hint="eastAsia" w:ascii="仿宋" w:hAnsi="仿宋" w:eastAsia="仿宋" w:cs="宋体"/>
          <w:sz w:val="24"/>
        </w:rPr>
      </w:pPr>
      <w:r>
        <w:rPr>
          <w:rFonts w:hint="eastAsia" w:ascii="仿宋" w:hAnsi="仿宋" w:eastAsia="仿宋" w:cs="宋体"/>
          <w:sz w:val="24"/>
        </w:rPr>
        <w:t>报价人法定代表人（或法定代表人授权代表）签字：</w:t>
      </w:r>
    </w:p>
    <w:p w14:paraId="5B57C7C4">
      <w:pPr>
        <w:adjustRightInd w:val="0"/>
        <w:snapToGrid w:val="0"/>
        <w:spacing w:line="360" w:lineRule="auto"/>
        <w:ind w:firstLine="3120" w:firstLineChars="1300"/>
        <w:jc w:val="both"/>
        <w:rPr>
          <w:rFonts w:hint="eastAsia" w:ascii="仿宋" w:hAnsi="仿宋" w:eastAsia="仿宋" w:cs="宋体"/>
          <w:sz w:val="24"/>
        </w:rPr>
      </w:pPr>
      <w:r>
        <w:rPr>
          <w:rFonts w:hint="eastAsia" w:ascii="仿宋" w:hAnsi="仿宋" w:eastAsia="仿宋" w:cs="宋体"/>
          <w:sz w:val="24"/>
        </w:rPr>
        <w:t>报价人名称（盖公章）：</w:t>
      </w:r>
    </w:p>
    <w:p w14:paraId="519794FA">
      <w:pPr>
        <w:adjustRightInd w:val="0"/>
        <w:snapToGrid w:val="0"/>
        <w:spacing w:line="360" w:lineRule="auto"/>
        <w:ind w:firstLine="3120" w:firstLineChars="1300"/>
        <w:jc w:val="both"/>
        <w:rPr>
          <w:rFonts w:hint="eastAsia" w:ascii="仿宋" w:hAnsi="仿宋" w:eastAsia="仿宋" w:cs="宋体"/>
          <w:sz w:val="24"/>
        </w:rPr>
        <w:sectPr>
          <w:footerReference r:id="rId5" w:type="default"/>
          <w:pgSz w:w="11906" w:h="16838"/>
          <w:pgMar w:top="568" w:right="1416" w:bottom="567" w:left="993" w:header="851" w:footer="992" w:gutter="0"/>
          <w:pgNumType w:start="1"/>
          <w:cols w:space="720" w:num="1"/>
          <w:docGrid w:type="linesAndChars" w:linePitch="312" w:charSpace="0"/>
        </w:sectPr>
      </w:pPr>
      <w:r>
        <w:rPr>
          <w:rFonts w:hint="eastAsia" w:ascii="仿宋" w:hAnsi="仿宋" w:eastAsia="仿宋" w:cs="宋体"/>
          <w:sz w:val="24"/>
        </w:rPr>
        <w:t xml:space="preserve">日期：   年   月 </w:t>
      </w:r>
    </w:p>
    <w:p w14:paraId="2843791D">
      <w:pPr>
        <w:pStyle w:val="31"/>
        <w:numPr>
          <w:ilvl w:val="0"/>
          <w:numId w:val="0"/>
        </w:numPr>
        <w:ind w:leftChars="0"/>
        <w:jc w:val="both"/>
        <w:rPr>
          <w:rFonts w:hint="eastAsia" w:ascii="仿宋" w:hAnsi="仿宋" w:eastAsia="仿宋"/>
          <w:sz w:val="28"/>
          <w:szCs w:val="28"/>
          <w:lang w:val="en-US" w:eastAsia="zh-CN"/>
        </w:rPr>
      </w:pPr>
      <w:r>
        <w:rPr>
          <w:rFonts w:hint="eastAsia" w:ascii="仿宋" w:hAnsi="仿宋" w:eastAsia="仿宋"/>
          <w:sz w:val="28"/>
          <w:szCs w:val="28"/>
          <w:lang w:val="en-US" w:eastAsia="zh-CN"/>
        </w:rPr>
        <w:t>附件2：</w:t>
      </w:r>
    </w:p>
    <w:p w14:paraId="0212746E">
      <w:pPr>
        <w:pStyle w:val="40"/>
        <w:ind w:firstLine="295"/>
        <w:jc w:val="center"/>
        <w:rPr>
          <w:rFonts w:hint="eastAsia" w:ascii="黑体" w:hAnsi="黑体" w:eastAsia="黑体" w:cs="黑体"/>
          <w:b w:val="0"/>
          <w:bCs w:val="0"/>
          <w:sz w:val="36"/>
          <w:szCs w:val="36"/>
        </w:rPr>
      </w:pPr>
      <w:r>
        <w:rPr>
          <w:rFonts w:hint="eastAsia" w:ascii="黑体" w:hAnsi="黑体" w:eastAsia="黑体" w:cs="黑体"/>
          <w:b w:val="0"/>
          <w:bCs w:val="0"/>
          <w:i w:val="0"/>
          <w:iCs/>
          <w:sz w:val="36"/>
          <w:szCs w:val="36"/>
          <w:lang w:val="en-US" w:eastAsia="zh-CN"/>
        </w:rPr>
        <w:t>2</w:t>
      </w:r>
      <w:r>
        <w:rPr>
          <w:rFonts w:hint="eastAsia" w:ascii="黑体" w:hAnsi="黑体" w:eastAsia="黑体" w:cs="黑体"/>
          <w:b w:val="0"/>
          <w:bCs w:val="0"/>
          <w:i w:val="0"/>
          <w:iCs/>
          <w:sz w:val="36"/>
          <w:szCs w:val="36"/>
        </w:rPr>
        <w:t>2025年广医三院关于空调冷凝水排水问题汇总</w:t>
      </w:r>
    </w:p>
    <w:p w14:paraId="190942E1">
      <w:pPr>
        <w:spacing w:line="360" w:lineRule="auto"/>
        <w:ind w:firstLine="560" w:firstLineChars="200"/>
        <w:rPr>
          <w:rFonts w:hint="eastAsia" w:ascii="宋体" w:hAnsi="宋体" w:cs="宋体"/>
          <w:b/>
          <w:sz w:val="24"/>
        </w:rPr>
      </w:pPr>
      <w:r>
        <w:rPr>
          <w:rFonts w:hint="eastAsia" w:ascii="宋体" w:hAnsi="宋体"/>
          <w:sz w:val="28"/>
          <w:szCs w:val="28"/>
        </w:rPr>
        <w:t>为预防基孔肯雅热</w:t>
      </w:r>
      <w:r>
        <w:rPr>
          <w:rFonts w:hint="eastAsia" w:ascii="宋体" w:hAnsi="宋体" w:cs="宋体"/>
          <w:sz w:val="28"/>
          <w:szCs w:val="28"/>
        </w:rPr>
        <w:t>，总务科开展</w:t>
      </w:r>
      <w:r>
        <w:rPr>
          <w:rFonts w:hint="eastAsia" w:ascii="宋体" w:hAnsi="宋体"/>
          <w:sz w:val="28"/>
          <w:szCs w:val="28"/>
        </w:rPr>
        <w:t>全院环境卫生巡查，清理积水发现我院空调设备外机冷凝水排水问题造成积水问题汇总如下</w:t>
      </w:r>
      <w:r>
        <w:rPr>
          <w:rFonts w:hint="eastAsia" w:ascii="宋体" w:hAnsi="宋体" w:cs="宋体"/>
          <w:sz w:val="28"/>
          <w:szCs w:val="28"/>
        </w:rPr>
        <w:t>：</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8"/>
        <w:gridCol w:w="3045"/>
        <w:gridCol w:w="3000"/>
      </w:tblGrid>
      <w:tr w14:paraId="7D1A8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0" w:hRule="atLeast"/>
        </w:trPr>
        <w:tc>
          <w:tcPr>
            <w:tcW w:w="3008" w:type="dxa"/>
          </w:tcPr>
          <w:p w14:paraId="13577DF2">
            <w:pPr>
              <w:widowControl/>
              <w:tabs>
                <w:tab w:val="left" w:pos="1395"/>
              </w:tabs>
              <w:jc w:val="left"/>
              <w:rPr>
                <w:rFonts w:hint="eastAsia" w:ascii="宋体" w:hAnsi="宋体" w:cs="宋体"/>
                <w:color w:val="0000FF"/>
                <w:sz w:val="28"/>
                <w:szCs w:val="28"/>
              </w:rPr>
            </w:pPr>
            <w:r>
              <w:rPr>
                <w:rFonts w:hint="eastAsia" w:ascii="宋体" w:hAnsi="宋体" w:cs="宋体"/>
                <w:color w:val="0000FF"/>
                <w:sz w:val="28"/>
                <w:szCs w:val="28"/>
              </w:rPr>
              <w:drawing>
                <wp:inline distT="0" distB="0" distL="114300" distR="114300">
                  <wp:extent cx="1767840" cy="1833880"/>
                  <wp:effectExtent l="0" t="0" r="3810" b="13970"/>
                  <wp:docPr id="35" name="图片 35" descr="a0efe60bc3d33a833824333ce6d02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a0efe60bc3d33a833824333ce6d02bf"/>
                          <pic:cNvPicPr>
                            <a:picLocks noChangeAspect="1"/>
                          </pic:cNvPicPr>
                        </pic:nvPicPr>
                        <pic:blipFill>
                          <a:blip r:embed="rId7"/>
                          <a:stretch>
                            <a:fillRect/>
                          </a:stretch>
                        </pic:blipFill>
                        <pic:spPr>
                          <a:xfrm>
                            <a:off x="0" y="0"/>
                            <a:ext cx="1767840" cy="1833880"/>
                          </a:xfrm>
                          <a:prstGeom prst="rect">
                            <a:avLst/>
                          </a:prstGeom>
                        </pic:spPr>
                      </pic:pic>
                    </a:graphicData>
                  </a:graphic>
                </wp:inline>
              </w:drawing>
            </w:r>
          </w:p>
        </w:tc>
        <w:tc>
          <w:tcPr>
            <w:tcW w:w="3045" w:type="dxa"/>
          </w:tcPr>
          <w:p w14:paraId="1E876CFB">
            <w:pPr>
              <w:widowControl/>
              <w:tabs>
                <w:tab w:val="left" w:pos="1395"/>
              </w:tabs>
              <w:jc w:val="left"/>
              <w:rPr>
                <w:rFonts w:hint="eastAsia" w:ascii="宋体" w:hAnsi="宋体" w:cs="宋体"/>
                <w:color w:val="0000FF"/>
                <w:sz w:val="28"/>
                <w:szCs w:val="28"/>
              </w:rPr>
            </w:pPr>
            <w:r>
              <w:rPr>
                <w:rFonts w:hint="eastAsia" w:ascii="宋体" w:hAnsi="宋体" w:cs="宋体"/>
                <w:color w:val="0000FF"/>
                <w:sz w:val="28"/>
                <w:szCs w:val="28"/>
              </w:rPr>
              <w:drawing>
                <wp:inline distT="0" distB="0" distL="114300" distR="114300">
                  <wp:extent cx="1791970" cy="1811020"/>
                  <wp:effectExtent l="0" t="0" r="17780" b="17780"/>
                  <wp:docPr id="36" name="图片 36" descr="175e232a2a2693d2b21dd8a41597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175e232a2a2693d2b21dd8a41597382"/>
                          <pic:cNvPicPr>
                            <a:picLocks noChangeAspect="1"/>
                          </pic:cNvPicPr>
                        </pic:nvPicPr>
                        <pic:blipFill>
                          <a:blip r:embed="rId8"/>
                          <a:stretch>
                            <a:fillRect/>
                          </a:stretch>
                        </pic:blipFill>
                        <pic:spPr>
                          <a:xfrm>
                            <a:off x="0" y="0"/>
                            <a:ext cx="1791970" cy="1811020"/>
                          </a:xfrm>
                          <a:prstGeom prst="rect">
                            <a:avLst/>
                          </a:prstGeom>
                        </pic:spPr>
                      </pic:pic>
                    </a:graphicData>
                  </a:graphic>
                </wp:inline>
              </w:drawing>
            </w:r>
          </w:p>
        </w:tc>
        <w:tc>
          <w:tcPr>
            <w:tcW w:w="3000" w:type="dxa"/>
          </w:tcPr>
          <w:p w14:paraId="4C6C9846">
            <w:pPr>
              <w:widowControl/>
              <w:tabs>
                <w:tab w:val="left" w:pos="1395"/>
              </w:tabs>
              <w:jc w:val="left"/>
              <w:rPr>
                <w:rFonts w:hint="eastAsia" w:ascii="宋体" w:hAnsi="宋体" w:cs="宋体"/>
                <w:color w:val="0000FF"/>
                <w:sz w:val="28"/>
                <w:szCs w:val="28"/>
              </w:rPr>
            </w:pPr>
            <w:r>
              <w:rPr>
                <w:rFonts w:hint="eastAsia" w:ascii="宋体" w:hAnsi="宋体" w:cs="宋体"/>
                <w:color w:val="0000FF"/>
                <w:sz w:val="28"/>
                <w:szCs w:val="28"/>
              </w:rPr>
              <w:drawing>
                <wp:inline distT="0" distB="0" distL="114300" distR="114300">
                  <wp:extent cx="1767840" cy="1824355"/>
                  <wp:effectExtent l="0" t="0" r="3810" b="4445"/>
                  <wp:docPr id="37" name="图片 37" descr="22c95033f7132e725ee78eb6190ac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22c95033f7132e725ee78eb6190ac14"/>
                          <pic:cNvPicPr>
                            <a:picLocks noChangeAspect="1"/>
                          </pic:cNvPicPr>
                        </pic:nvPicPr>
                        <pic:blipFill>
                          <a:blip r:embed="rId9"/>
                          <a:stretch>
                            <a:fillRect/>
                          </a:stretch>
                        </pic:blipFill>
                        <pic:spPr>
                          <a:xfrm>
                            <a:off x="0" y="0"/>
                            <a:ext cx="1767840" cy="1824355"/>
                          </a:xfrm>
                          <a:prstGeom prst="rect">
                            <a:avLst/>
                          </a:prstGeom>
                        </pic:spPr>
                      </pic:pic>
                    </a:graphicData>
                  </a:graphic>
                </wp:inline>
              </w:drawing>
            </w:r>
          </w:p>
        </w:tc>
      </w:tr>
      <w:tr w14:paraId="2EF1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008" w:type="dxa"/>
            <w:vAlign w:val="center"/>
          </w:tcPr>
          <w:p w14:paraId="7EA0DF9D">
            <w:pPr>
              <w:widowControl/>
              <w:tabs>
                <w:tab w:val="left" w:pos="1395"/>
              </w:tabs>
              <w:jc w:val="center"/>
              <w:rPr>
                <w:rFonts w:hint="eastAsia" w:ascii="宋体" w:hAnsi="宋体" w:cs="宋体"/>
                <w:sz w:val="28"/>
                <w:szCs w:val="28"/>
              </w:rPr>
            </w:pPr>
            <w:r>
              <w:rPr>
                <w:rFonts w:hint="eastAsia" w:ascii="宋体" w:hAnsi="宋体" w:cs="宋体"/>
                <w:szCs w:val="21"/>
              </w:rPr>
              <w:t>谭兆楼花园设备机底有渗水</w:t>
            </w:r>
          </w:p>
        </w:tc>
        <w:tc>
          <w:tcPr>
            <w:tcW w:w="3045" w:type="dxa"/>
            <w:vAlign w:val="center"/>
          </w:tcPr>
          <w:p w14:paraId="7CAF9254">
            <w:pPr>
              <w:widowControl/>
              <w:tabs>
                <w:tab w:val="left" w:pos="1395"/>
              </w:tabs>
              <w:jc w:val="center"/>
              <w:rPr>
                <w:rFonts w:hint="eastAsia" w:ascii="宋体" w:hAnsi="宋体" w:cs="宋体"/>
                <w:sz w:val="28"/>
                <w:szCs w:val="28"/>
              </w:rPr>
            </w:pPr>
            <w:r>
              <w:rPr>
                <w:rFonts w:hint="eastAsia" w:ascii="宋体" w:hAnsi="宋体" w:cs="宋体"/>
                <w:szCs w:val="21"/>
              </w:rPr>
              <w:t>谭兆楼放射科后面空调机排水</w:t>
            </w:r>
          </w:p>
        </w:tc>
        <w:tc>
          <w:tcPr>
            <w:tcW w:w="3000" w:type="dxa"/>
            <w:vAlign w:val="center"/>
          </w:tcPr>
          <w:p w14:paraId="768D89F0">
            <w:pPr>
              <w:widowControl/>
              <w:tabs>
                <w:tab w:val="left" w:pos="1395"/>
              </w:tabs>
              <w:jc w:val="center"/>
              <w:rPr>
                <w:rFonts w:hint="eastAsia" w:ascii="宋体" w:hAnsi="宋体" w:cs="宋体"/>
                <w:sz w:val="28"/>
                <w:szCs w:val="28"/>
              </w:rPr>
            </w:pPr>
            <w:r>
              <w:rPr>
                <w:rFonts w:hint="eastAsia" w:ascii="宋体" w:hAnsi="宋体" w:cs="宋体"/>
                <w:szCs w:val="21"/>
              </w:rPr>
              <w:t>谭兆楼放射科后面设备底滴水</w:t>
            </w:r>
          </w:p>
        </w:tc>
      </w:tr>
      <w:tr w14:paraId="260E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9" w:hRule="atLeast"/>
        </w:trPr>
        <w:tc>
          <w:tcPr>
            <w:tcW w:w="3008" w:type="dxa"/>
          </w:tcPr>
          <w:p w14:paraId="085CB688">
            <w:pPr>
              <w:widowControl/>
              <w:tabs>
                <w:tab w:val="left" w:pos="1395"/>
              </w:tabs>
              <w:jc w:val="left"/>
              <w:rPr>
                <w:rFonts w:hint="eastAsia" w:ascii="宋体" w:hAnsi="宋体" w:cs="宋体"/>
                <w:color w:val="0000FF"/>
                <w:sz w:val="28"/>
                <w:szCs w:val="28"/>
              </w:rPr>
            </w:pPr>
            <w:r>
              <w:rPr>
                <w:rFonts w:hint="eastAsia" w:ascii="宋体" w:hAnsi="宋体" w:cs="宋体"/>
                <w:color w:val="0000FF"/>
                <w:sz w:val="28"/>
                <w:szCs w:val="28"/>
              </w:rPr>
              <w:drawing>
                <wp:inline distT="0" distB="0" distL="114300" distR="114300">
                  <wp:extent cx="1766570" cy="1900555"/>
                  <wp:effectExtent l="0" t="0" r="5080" b="4445"/>
                  <wp:docPr id="38" name="图片 38" descr="5014d49f7b5d4e7881dd713cc21a6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5014d49f7b5d4e7881dd713cc21a63e"/>
                          <pic:cNvPicPr>
                            <a:picLocks noChangeAspect="1"/>
                          </pic:cNvPicPr>
                        </pic:nvPicPr>
                        <pic:blipFill>
                          <a:blip r:embed="rId10"/>
                          <a:stretch>
                            <a:fillRect/>
                          </a:stretch>
                        </pic:blipFill>
                        <pic:spPr>
                          <a:xfrm>
                            <a:off x="0" y="0"/>
                            <a:ext cx="1766570" cy="1900555"/>
                          </a:xfrm>
                          <a:prstGeom prst="rect">
                            <a:avLst/>
                          </a:prstGeom>
                        </pic:spPr>
                      </pic:pic>
                    </a:graphicData>
                  </a:graphic>
                </wp:inline>
              </w:drawing>
            </w:r>
          </w:p>
        </w:tc>
        <w:tc>
          <w:tcPr>
            <w:tcW w:w="3045" w:type="dxa"/>
          </w:tcPr>
          <w:p w14:paraId="67D32B50">
            <w:pPr>
              <w:widowControl/>
              <w:tabs>
                <w:tab w:val="left" w:pos="1395"/>
              </w:tabs>
              <w:jc w:val="left"/>
              <w:rPr>
                <w:rFonts w:hint="eastAsia" w:ascii="宋体" w:hAnsi="宋体" w:cs="宋体"/>
                <w:color w:val="0000FF"/>
                <w:sz w:val="28"/>
                <w:szCs w:val="28"/>
              </w:rPr>
            </w:pPr>
            <w:r>
              <w:rPr>
                <w:rFonts w:hint="eastAsia" w:ascii="宋体" w:hAnsi="宋体" w:cs="宋体"/>
                <w:color w:val="0000FF"/>
                <w:sz w:val="28"/>
                <w:szCs w:val="28"/>
              </w:rPr>
              <w:drawing>
                <wp:inline distT="0" distB="0" distL="114300" distR="114300">
                  <wp:extent cx="1791970" cy="1905000"/>
                  <wp:effectExtent l="0" t="0" r="17780" b="0"/>
                  <wp:docPr id="39" name="图片 39" descr="1f6caa92a77ac85d24ad852c2163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1f6caa92a77ac85d24ad852c2163551"/>
                          <pic:cNvPicPr>
                            <a:picLocks noChangeAspect="1"/>
                          </pic:cNvPicPr>
                        </pic:nvPicPr>
                        <pic:blipFill>
                          <a:blip r:embed="rId11"/>
                          <a:stretch>
                            <a:fillRect/>
                          </a:stretch>
                        </pic:blipFill>
                        <pic:spPr>
                          <a:xfrm>
                            <a:off x="0" y="0"/>
                            <a:ext cx="1791970" cy="1905000"/>
                          </a:xfrm>
                          <a:prstGeom prst="rect">
                            <a:avLst/>
                          </a:prstGeom>
                        </pic:spPr>
                      </pic:pic>
                    </a:graphicData>
                  </a:graphic>
                </wp:inline>
              </w:drawing>
            </w:r>
          </w:p>
        </w:tc>
        <w:tc>
          <w:tcPr>
            <w:tcW w:w="3000" w:type="dxa"/>
          </w:tcPr>
          <w:p w14:paraId="2B3186D6">
            <w:pPr>
              <w:widowControl/>
              <w:tabs>
                <w:tab w:val="left" w:pos="1395"/>
              </w:tabs>
              <w:jc w:val="left"/>
              <w:rPr>
                <w:rFonts w:hint="eastAsia" w:ascii="宋体" w:hAnsi="宋体" w:cs="宋体"/>
                <w:color w:val="0000FF"/>
                <w:sz w:val="28"/>
                <w:szCs w:val="28"/>
              </w:rPr>
            </w:pPr>
            <w:r>
              <w:rPr>
                <w:rFonts w:hint="eastAsia" w:ascii="宋体" w:hAnsi="宋体" w:cs="宋体"/>
                <w:color w:val="0000FF"/>
                <w:sz w:val="28"/>
                <w:szCs w:val="28"/>
              </w:rPr>
              <w:drawing>
                <wp:inline distT="0" distB="0" distL="114300" distR="114300">
                  <wp:extent cx="1767840" cy="1864360"/>
                  <wp:effectExtent l="0" t="0" r="3810" b="2540"/>
                  <wp:docPr id="40" name="图片 40" descr="2c2ca3636fab69ae3647f9fd5115f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2c2ca3636fab69ae3647f9fd5115f85"/>
                          <pic:cNvPicPr>
                            <a:picLocks noChangeAspect="1"/>
                          </pic:cNvPicPr>
                        </pic:nvPicPr>
                        <pic:blipFill>
                          <a:blip r:embed="rId12"/>
                          <a:stretch>
                            <a:fillRect/>
                          </a:stretch>
                        </pic:blipFill>
                        <pic:spPr>
                          <a:xfrm>
                            <a:off x="0" y="0"/>
                            <a:ext cx="1767840" cy="1864360"/>
                          </a:xfrm>
                          <a:prstGeom prst="rect">
                            <a:avLst/>
                          </a:prstGeom>
                        </pic:spPr>
                      </pic:pic>
                    </a:graphicData>
                  </a:graphic>
                </wp:inline>
              </w:drawing>
            </w:r>
          </w:p>
        </w:tc>
      </w:tr>
      <w:tr w14:paraId="6104D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3008" w:type="dxa"/>
            <w:vAlign w:val="center"/>
          </w:tcPr>
          <w:p w14:paraId="1838258A">
            <w:pPr>
              <w:widowControl/>
              <w:tabs>
                <w:tab w:val="left" w:pos="1395"/>
              </w:tabs>
              <w:jc w:val="center"/>
              <w:rPr>
                <w:rFonts w:hint="eastAsia" w:ascii="宋体" w:hAnsi="宋体" w:cs="宋体"/>
                <w:szCs w:val="21"/>
              </w:rPr>
            </w:pPr>
            <w:r>
              <w:rPr>
                <w:rFonts w:hint="eastAsia" w:ascii="宋体" w:hAnsi="宋体" w:cs="宋体"/>
                <w:szCs w:val="21"/>
              </w:rPr>
              <w:t>谭兆楼1楼介入室外墙上方空调机排水</w:t>
            </w:r>
          </w:p>
        </w:tc>
        <w:tc>
          <w:tcPr>
            <w:tcW w:w="3045" w:type="dxa"/>
            <w:vAlign w:val="center"/>
          </w:tcPr>
          <w:p w14:paraId="3D04CEF0">
            <w:pPr>
              <w:widowControl/>
              <w:tabs>
                <w:tab w:val="left" w:pos="1395"/>
              </w:tabs>
              <w:jc w:val="center"/>
              <w:rPr>
                <w:rFonts w:hint="eastAsia" w:ascii="宋体" w:hAnsi="宋体" w:cs="宋体"/>
                <w:szCs w:val="21"/>
              </w:rPr>
            </w:pPr>
            <w:r>
              <w:rPr>
                <w:rFonts w:hint="eastAsia" w:ascii="宋体" w:hAnsi="宋体" w:cs="宋体"/>
                <w:szCs w:val="21"/>
              </w:rPr>
              <w:t>饭堂后面停车场设备机有渗水</w:t>
            </w:r>
          </w:p>
        </w:tc>
        <w:tc>
          <w:tcPr>
            <w:tcW w:w="3000" w:type="dxa"/>
            <w:vAlign w:val="center"/>
          </w:tcPr>
          <w:p w14:paraId="7C83A2AD">
            <w:pPr>
              <w:widowControl/>
              <w:tabs>
                <w:tab w:val="left" w:pos="1395"/>
              </w:tabs>
              <w:jc w:val="center"/>
              <w:rPr>
                <w:rFonts w:hint="eastAsia" w:ascii="宋体" w:hAnsi="宋体" w:cs="宋体"/>
                <w:szCs w:val="21"/>
              </w:rPr>
            </w:pPr>
            <w:r>
              <w:rPr>
                <w:rFonts w:hint="eastAsia" w:ascii="宋体" w:hAnsi="宋体" w:cs="宋体"/>
                <w:szCs w:val="21"/>
              </w:rPr>
              <w:t>病历复印室上方排水管处</w:t>
            </w:r>
          </w:p>
        </w:tc>
      </w:tr>
      <w:tr w14:paraId="387D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5" w:hRule="atLeast"/>
        </w:trPr>
        <w:tc>
          <w:tcPr>
            <w:tcW w:w="3008" w:type="dxa"/>
          </w:tcPr>
          <w:p w14:paraId="10C7DEB7">
            <w:pPr>
              <w:widowControl/>
              <w:tabs>
                <w:tab w:val="left" w:pos="1395"/>
              </w:tabs>
              <w:jc w:val="left"/>
              <w:rPr>
                <w:rFonts w:hint="eastAsia" w:ascii="宋体" w:hAnsi="宋体" w:cs="宋体"/>
                <w:color w:val="0000FF"/>
                <w:sz w:val="28"/>
                <w:szCs w:val="28"/>
              </w:rPr>
            </w:pPr>
            <w:r>
              <w:rPr>
                <w:rFonts w:hint="eastAsia" w:ascii="宋体" w:hAnsi="宋体" w:cs="宋体"/>
                <w:color w:val="0000FF"/>
                <w:sz w:val="28"/>
                <w:szCs w:val="28"/>
              </w:rPr>
              <w:drawing>
                <wp:inline distT="0" distB="0" distL="114300" distR="114300">
                  <wp:extent cx="1767840" cy="1805940"/>
                  <wp:effectExtent l="0" t="0" r="3810" b="3810"/>
                  <wp:docPr id="41" name="图片 41" descr="3f11af0508c5f40be23e937705365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3f11af0508c5f40be23e937705365ad"/>
                          <pic:cNvPicPr>
                            <a:picLocks noChangeAspect="1"/>
                          </pic:cNvPicPr>
                        </pic:nvPicPr>
                        <pic:blipFill>
                          <a:blip r:embed="rId13"/>
                          <a:stretch>
                            <a:fillRect/>
                          </a:stretch>
                        </pic:blipFill>
                        <pic:spPr>
                          <a:xfrm>
                            <a:off x="0" y="0"/>
                            <a:ext cx="1767840" cy="1805940"/>
                          </a:xfrm>
                          <a:prstGeom prst="rect">
                            <a:avLst/>
                          </a:prstGeom>
                        </pic:spPr>
                      </pic:pic>
                    </a:graphicData>
                  </a:graphic>
                </wp:inline>
              </w:drawing>
            </w:r>
          </w:p>
        </w:tc>
        <w:tc>
          <w:tcPr>
            <w:tcW w:w="3045" w:type="dxa"/>
          </w:tcPr>
          <w:p w14:paraId="5EB7CAFA">
            <w:pPr>
              <w:widowControl/>
              <w:tabs>
                <w:tab w:val="left" w:pos="1395"/>
              </w:tabs>
              <w:jc w:val="left"/>
              <w:rPr>
                <w:rFonts w:hint="eastAsia" w:ascii="宋体" w:hAnsi="宋体" w:cs="宋体"/>
                <w:color w:val="0000FF"/>
                <w:sz w:val="28"/>
                <w:szCs w:val="28"/>
              </w:rPr>
            </w:pPr>
            <w:r>
              <w:rPr>
                <w:rFonts w:hint="eastAsia" w:ascii="宋体" w:hAnsi="宋体" w:cs="宋体"/>
                <w:color w:val="0000FF"/>
                <w:sz w:val="28"/>
                <w:szCs w:val="28"/>
              </w:rPr>
              <w:drawing>
                <wp:inline distT="0" distB="0" distL="114300" distR="114300">
                  <wp:extent cx="1791970" cy="1830070"/>
                  <wp:effectExtent l="0" t="0" r="17780" b="17780"/>
                  <wp:docPr id="42" name="图片 42" descr="69f45e1d299bb9801ccacd7583c15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69f45e1d299bb9801ccacd7583c15f2"/>
                          <pic:cNvPicPr>
                            <a:picLocks noChangeAspect="1"/>
                          </pic:cNvPicPr>
                        </pic:nvPicPr>
                        <pic:blipFill>
                          <a:blip r:embed="rId14"/>
                          <a:stretch>
                            <a:fillRect/>
                          </a:stretch>
                        </pic:blipFill>
                        <pic:spPr>
                          <a:xfrm>
                            <a:off x="0" y="0"/>
                            <a:ext cx="1791970" cy="1830070"/>
                          </a:xfrm>
                          <a:prstGeom prst="rect">
                            <a:avLst/>
                          </a:prstGeom>
                        </pic:spPr>
                      </pic:pic>
                    </a:graphicData>
                  </a:graphic>
                </wp:inline>
              </w:drawing>
            </w:r>
          </w:p>
        </w:tc>
        <w:tc>
          <w:tcPr>
            <w:tcW w:w="3000" w:type="dxa"/>
          </w:tcPr>
          <w:p w14:paraId="4BF2B103">
            <w:pPr>
              <w:widowControl/>
              <w:tabs>
                <w:tab w:val="left" w:pos="1395"/>
              </w:tabs>
              <w:jc w:val="left"/>
              <w:rPr>
                <w:rFonts w:hint="eastAsia" w:ascii="宋体" w:hAnsi="宋体" w:cs="宋体"/>
                <w:color w:val="0000FF"/>
                <w:sz w:val="28"/>
                <w:szCs w:val="28"/>
              </w:rPr>
            </w:pPr>
            <w:r>
              <w:rPr>
                <w:rFonts w:hint="eastAsia" w:ascii="宋体" w:hAnsi="宋体" w:cs="宋体"/>
                <w:color w:val="0000FF"/>
                <w:sz w:val="28"/>
                <w:szCs w:val="28"/>
              </w:rPr>
              <w:drawing>
                <wp:inline distT="0" distB="0" distL="114300" distR="114300">
                  <wp:extent cx="1767840" cy="1891030"/>
                  <wp:effectExtent l="0" t="0" r="3810" b="13970"/>
                  <wp:docPr id="43" name="图片 43" descr="594f1902ca2cd981d40a79877106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594f1902ca2cd981d40a79877106707"/>
                          <pic:cNvPicPr>
                            <a:picLocks noChangeAspect="1"/>
                          </pic:cNvPicPr>
                        </pic:nvPicPr>
                        <pic:blipFill>
                          <a:blip r:embed="rId15"/>
                          <a:stretch>
                            <a:fillRect/>
                          </a:stretch>
                        </pic:blipFill>
                        <pic:spPr>
                          <a:xfrm>
                            <a:off x="0" y="0"/>
                            <a:ext cx="1767840" cy="1891030"/>
                          </a:xfrm>
                          <a:prstGeom prst="rect">
                            <a:avLst/>
                          </a:prstGeom>
                        </pic:spPr>
                      </pic:pic>
                    </a:graphicData>
                  </a:graphic>
                </wp:inline>
              </w:drawing>
            </w:r>
          </w:p>
        </w:tc>
      </w:tr>
      <w:tr w14:paraId="0753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008" w:type="dxa"/>
            <w:vAlign w:val="center"/>
          </w:tcPr>
          <w:p w14:paraId="44537EF9">
            <w:pPr>
              <w:widowControl/>
              <w:tabs>
                <w:tab w:val="left" w:pos="1395"/>
              </w:tabs>
              <w:jc w:val="center"/>
              <w:rPr>
                <w:rFonts w:hint="eastAsia" w:ascii="宋体" w:hAnsi="宋体" w:cs="宋体"/>
                <w:szCs w:val="21"/>
              </w:rPr>
            </w:pPr>
            <w:r>
              <w:rPr>
                <w:rFonts w:hint="eastAsia" w:ascii="宋体" w:hAnsi="宋体" w:cs="宋体"/>
                <w:szCs w:val="21"/>
              </w:rPr>
              <w:t>病历复印室西侧边及上方有2处排水</w:t>
            </w:r>
          </w:p>
        </w:tc>
        <w:tc>
          <w:tcPr>
            <w:tcW w:w="3045" w:type="dxa"/>
            <w:vAlign w:val="center"/>
          </w:tcPr>
          <w:p w14:paraId="523ADC70">
            <w:pPr>
              <w:widowControl/>
              <w:tabs>
                <w:tab w:val="left" w:pos="1395"/>
              </w:tabs>
              <w:rPr>
                <w:rFonts w:hint="eastAsia" w:ascii="宋体" w:hAnsi="宋体" w:cs="宋体"/>
                <w:szCs w:val="21"/>
              </w:rPr>
            </w:pPr>
            <w:r>
              <w:rPr>
                <w:rFonts w:hint="eastAsia" w:ascii="宋体" w:hAnsi="宋体" w:cs="宋体"/>
                <w:szCs w:val="21"/>
              </w:rPr>
              <w:t>12号楼1楼北门3处空调排水</w:t>
            </w:r>
          </w:p>
        </w:tc>
        <w:tc>
          <w:tcPr>
            <w:tcW w:w="3000" w:type="dxa"/>
            <w:vAlign w:val="center"/>
          </w:tcPr>
          <w:p w14:paraId="3727A78E">
            <w:pPr>
              <w:widowControl/>
              <w:tabs>
                <w:tab w:val="left" w:pos="1395"/>
              </w:tabs>
              <w:jc w:val="center"/>
              <w:rPr>
                <w:rFonts w:hint="eastAsia" w:ascii="宋体" w:hAnsi="宋体" w:cs="宋体"/>
                <w:szCs w:val="21"/>
              </w:rPr>
            </w:pPr>
            <w:r>
              <w:rPr>
                <w:rFonts w:hint="eastAsia" w:ascii="宋体" w:hAnsi="宋体" w:cs="宋体"/>
                <w:szCs w:val="21"/>
              </w:rPr>
              <w:t>12号楼维修组后方2处空调排水</w:t>
            </w:r>
          </w:p>
        </w:tc>
      </w:tr>
      <w:tr w14:paraId="15D3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3" w:hRule="atLeast"/>
        </w:trPr>
        <w:tc>
          <w:tcPr>
            <w:tcW w:w="3008" w:type="dxa"/>
            <w:vAlign w:val="center"/>
          </w:tcPr>
          <w:p w14:paraId="31B4475A">
            <w:pPr>
              <w:widowControl/>
              <w:tabs>
                <w:tab w:val="left" w:pos="1395"/>
              </w:tabs>
              <w:jc w:val="center"/>
              <w:rPr>
                <w:rFonts w:hint="eastAsia" w:ascii="宋体" w:hAnsi="宋体" w:cs="宋体"/>
                <w:szCs w:val="21"/>
              </w:rPr>
            </w:pPr>
            <w:r>
              <w:rPr>
                <w:rFonts w:hint="eastAsia" w:ascii="宋体" w:hAnsi="宋体" w:cs="宋体"/>
                <w:szCs w:val="21"/>
              </w:rPr>
              <w:drawing>
                <wp:inline distT="0" distB="0" distL="114300" distR="114300">
                  <wp:extent cx="1767840" cy="1767840"/>
                  <wp:effectExtent l="0" t="0" r="3810" b="3810"/>
                  <wp:docPr id="44" name="图片 44" descr="7483b0d6b49c432891bfc50078d46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7483b0d6b49c432891bfc50078d46b2"/>
                          <pic:cNvPicPr>
                            <a:picLocks noChangeAspect="1"/>
                          </pic:cNvPicPr>
                        </pic:nvPicPr>
                        <pic:blipFill>
                          <a:blip r:embed="rId16"/>
                          <a:stretch>
                            <a:fillRect/>
                          </a:stretch>
                        </pic:blipFill>
                        <pic:spPr>
                          <a:xfrm>
                            <a:off x="0" y="0"/>
                            <a:ext cx="1767840" cy="1767840"/>
                          </a:xfrm>
                          <a:prstGeom prst="rect">
                            <a:avLst/>
                          </a:prstGeom>
                        </pic:spPr>
                      </pic:pic>
                    </a:graphicData>
                  </a:graphic>
                </wp:inline>
              </w:drawing>
            </w:r>
          </w:p>
        </w:tc>
        <w:tc>
          <w:tcPr>
            <w:tcW w:w="3045" w:type="dxa"/>
            <w:vAlign w:val="center"/>
          </w:tcPr>
          <w:p w14:paraId="6C221FF5">
            <w:pPr>
              <w:widowControl/>
              <w:tabs>
                <w:tab w:val="left" w:pos="1395"/>
              </w:tabs>
              <w:rPr>
                <w:rFonts w:hint="eastAsia" w:ascii="宋体" w:hAnsi="宋体" w:cs="宋体"/>
                <w:szCs w:val="21"/>
              </w:rPr>
            </w:pPr>
            <w:r>
              <w:rPr>
                <w:rFonts w:hint="eastAsia" w:ascii="宋体" w:hAnsi="宋体" w:cs="宋体"/>
                <w:szCs w:val="21"/>
              </w:rPr>
              <w:drawing>
                <wp:inline distT="0" distB="0" distL="114300" distR="114300">
                  <wp:extent cx="1791970" cy="1791970"/>
                  <wp:effectExtent l="0" t="0" r="17780" b="17780"/>
                  <wp:docPr id="45" name="图片 45" descr="d4b943a9a033ffc3ee4580de8603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d4b943a9a033ffc3ee4580de8603023"/>
                          <pic:cNvPicPr>
                            <a:picLocks noChangeAspect="1"/>
                          </pic:cNvPicPr>
                        </pic:nvPicPr>
                        <pic:blipFill>
                          <a:blip r:embed="rId17"/>
                          <a:stretch>
                            <a:fillRect/>
                          </a:stretch>
                        </pic:blipFill>
                        <pic:spPr>
                          <a:xfrm>
                            <a:off x="0" y="0"/>
                            <a:ext cx="1791970" cy="1791970"/>
                          </a:xfrm>
                          <a:prstGeom prst="rect">
                            <a:avLst/>
                          </a:prstGeom>
                        </pic:spPr>
                      </pic:pic>
                    </a:graphicData>
                  </a:graphic>
                </wp:inline>
              </w:drawing>
            </w:r>
          </w:p>
        </w:tc>
        <w:tc>
          <w:tcPr>
            <w:tcW w:w="3000" w:type="dxa"/>
            <w:vAlign w:val="center"/>
          </w:tcPr>
          <w:p w14:paraId="7430F928">
            <w:pPr>
              <w:widowControl/>
              <w:tabs>
                <w:tab w:val="left" w:pos="1395"/>
              </w:tabs>
              <w:rPr>
                <w:rFonts w:hint="eastAsia" w:ascii="宋体" w:hAnsi="宋体" w:cs="宋体"/>
                <w:szCs w:val="21"/>
              </w:rPr>
            </w:pPr>
            <w:r>
              <w:rPr>
                <w:rFonts w:hint="eastAsia" w:ascii="宋体" w:hAnsi="宋体" w:cs="宋体"/>
                <w:szCs w:val="21"/>
              </w:rPr>
              <w:drawing>
                <wp:inline distT="0" distB="0" distL="114300" distR="114300">
                  <wp:extent cx="1767840" cy="1767840"/>
                  <wp:effectExtent l="0" t="0" r="3810" b="3810"/>
                  <wp:docPr id="46" name="图片 46" descr="6066968330d2b30a248a2cacee9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6066968330d2b30a248a2cacee94820"/>
                          <pic:cNvPicPr>
                            <a:picLocks noChangeAspect="1"/>
                          </pic:cNvPicPr>
                        </pic:nvPicPr>
                        <pic:blipFill>
                          <a:blip r:embed="rId18"/>
                          <a:stretch>
                            <a:fillRect/>
                          </a:stretch>
                        </pic:blipFill>
                        <pic:spPr>
                          <a:xfrm>
                            <a:off x="0" y="0"/>
                            <a:ext cx="1767840" cy="1767840"/>
                          </a:xfrm>
                          <a:prstGeom prst="rect">
                            <a:avLst/>
                          </a:prstGeom>
                        </pic:spPr>
                      </pic:pic>
                    </a:graphicData>
                  </a:graphic>
                </wp:inline>
              </w:drawing>
            </w:r>
          </w:p>
        </w:tc>
      </w:tr>
      <w:tr w14:paraId="7FCE0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008" w:type="dxa"/>
            <w:vAlign w:val="center"/>
          </w:tcPr>
          <w:p w14:paraId="67B636F6">
            <w:pPr>
              <w:widowControl/>
              <w:tabs>
                <w:tab w:val="left" w:pos="1395"/>
              </w:tabs>
              <w:jc w:val="center"/>
              <w:rPr>
                <w:rFonts w:hint="eastAsia" w:ascii="宋体" w:hAnsi="宋体" w:cs="宋体"/>
                <w:szCs w:val="21"/>
              </w:rPr>
            </w:pPr>
            <w:r>
              <w:rPr>
                <w:rFonts w:hint="eastAsia" w:ascii="宋体" w:hAnsi="宋体" w:cs="宋体"/>
                <w:szCs w:val="21"/>
              </w:rPr>
              <w:t>12号楼维修组后方1处空调排水</w:t>
            </w:r>
          </w:p>
        </w:tc>
        <w:tc>
          <w:tcPr>
            <w:tcW w:w="3045" w:type="dxa"/>
            <w:vAlign w:val="center"/>
          </w:tcPr>
          <w:p w14:paraId="54676D8F">
            <w:pPr>
              <w:widowControl/>
              <w:tabs>
                <w:tab w:val="left" w:pos="1395"/>
              </w:tabs>
              <w:jc w:val="center"/>
              <w:rPr>
                <w:rFonts w:hint="eastAsia" w:ascii="宋体" w:hAnsi="宋体" w:cs="宋体"/>
                <w:szCs w:val="21"/>
              </w:rPr>
            </w:pPr>
            <w:r>
              <w:rPr>
                <w:rFonts w:hint="eastAsia" w:ascii="宋体" w:hAnsi="宋体" w:cs="宋体"/>
                <w:szCs w:val="21"/>
              </w:rPr>
              <w:t>12号楼维修组后方2处空调排水</w:t>
            </w:r>
          </w:p>
        </w:tc>
        <w:tc>
          <w:tcPr>
            <w:tcW w:w="3000" w:type="dxa"/>
            <w:vAlign w:val="center"/>
          </w:tcPr>
          <w:p w14:paraId="1EE2D9E6">
            <w:pPr>
              <w:widowControl/>
              <w:tabs>
                <w:tab w:val="left" w:pos="1395"/>
              </w:tabs>
              <w:jc w:val="center"/>
              <w:rPr>
                <w:rFonts w:hint="eastAsia" w:ascii="宋体" w:hAnsi="宋体" w:cs="宋体"/>
                <w:szCs w:val="21"/>
              </w:rPr>
            </w:pPr>
            <w:r>
              <w:rPr>
                <w:rFonts w:hint="eastAsia" w:ascii="宋体" w:hAnsi="宋体" w:cs="宋体"/>
                <w:szCs w:val="21"/>
              </w:rPr>
              <w:t>12号楼维修组后方1处空调排水</w:t>
            </w:r>
          </w:p>
        </w:tc>
      </w:tr>
      <w:tr w14:paraId="0F4C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3" w:hRule="atLeast"/>
        </w:trPr>
        <w:tc>
          <w:tcPr>
            <w:tcW w:w="3008" w:type="dxa"/>
            <w:vAlign w:val="center"/>
          </w:tcPr>
          <w:p w14:paraId="1D541F89">
            <w:pPr>
              <w:widowControl/>
              <w:tabs>
                <w:tab w:val="left" w:pos="1395"/>
              </w:tabs>
              <w:jc w:val="center"/>
              <w:rPr>
                <w:rFonts w:hint="eastAsia" w:ascii="宋体" w:hAnsi="宋体" w:cs="宋体"/>
                <w:szCs w:val="21"/>
              </w:rPr>
            </w:pPr>
            <w:r>
              <w:rPr>
                <w:rFonts w:hint="eastAsia" w:ascii="宋体" w:hAnsi="宋体" w:cs="宋体"/>
                <w:szCs w:val="21"/>
              </w:rPr>
              <w:drawing>
                <wp:inline distT="0" distB="0" distL="114300" distR="114300">
                  <wp:extent cx="1767840" cy="1767840"/>
                  <wp:effectExtent l="0" t="0" r="3810" b="3810"/>
                  <wp:docPr id="47" name="图片 47" descr="d1ca631e3e53122355f3ced9172df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d1ca631e3e53122355f3ced9172dff3"/>
                          <pic:cNvPicPr>
                            <a:picLocks noChangeAspect="1"/>
                          </pic:cNvPicPr>
                        </pic:nvPicPr>
                        <pic:blipFill>
                          <a:blip r:embed="rId19"/>
                          <a:stretch>
                            <a:fillRect/>
                          </a:stretch>
                        </pic:blipFill>
                        <pic:spPr>
                          <a:xfrm>
                            <a:off x="0" y="0"/>
                            <a:ext cx="1767840" cy="1767840"/>
                          </a:xfrm>
                          <a:prstGeom prst="rect">
                            <a:avLst/>
                          </a:prstGeom>
                        </pic:spPr>
                      </pic:pic>
                    </a:graphicData>
                  </a:graphic>
                </wp:inline>
              </w:drawing>
            </w:r>
          </w:p>
        </w:tc>
        <w:tc>
          <w:tcPr>
            <w:tcW w:w="3045" w:type="dxa"/>
            <w:vAlign w:val="center"/>
          </w:tcPr>
          <w:p w14:paraId="3F4A9CF7">
            <w:pPr>
              <w:widowControl/>
              <w:tabs>
                <w:tab w:val="left" w:pos="1395"/>
              </w:tabs>
              <w:jc w:val="center"/>
              <w:rPr>
                <w:rFonts w:hint="eastAsia" w:ascii="宋体" w:hAnsi="宋体" w:cs="宋体"/>
                <w:szCs w:val="21"/>
              </w:rPr>
            </w:pPr>
            <w:r>
              <w:rPr>
                <w:rFonts w:hint="eastAsia" w:ascii="宋体" w:hAnsi="宋体" w:cs="宋体"/>
                <w:szCs w:val="21"/>
              </w:rPr>
              <w:drawing>
                <wp:inline distT="0" distB="0" distL="114300" distR="114300">
                  <wp:extent cx="1791970" cy="1830070"/>
                  <wp:effectExtent l="0" t="0" r="17780" b="17780"/>
                  <wp:docPr id="48" name="图片 48" descr="76bda32490db438ae60f18e261d8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76bda32490db438ae60f18e261d8396"/>
                          <pic:cNvPicPr>
                            <a:picLocks noChangeAspect="1"/>
                          </pic:cNvPicPr>
                        </pic:nvPicPr>
                        <pic:blipFill>
                          <a:blip r:embed="rId20"/>
                          <a:stretch>
                            <a:fillRect/>
                          </a:stretch>
                        </pic:blipFill>
                        <pic:spPr>
                          <a:xfrm>
                            <a:off x="0" y="0"/>
                            <a:ext cx="1791970" cy="1830070"/>
                          </a:xfrm>
                          <a:prstGeom prst="rect">
                            <a:avLst/>
                          </a:prstGeom>
                        </pic:spPr>
                      </pic:pic>
                    </a:graphicData>
                  </a:graphic>
                </wp:inline>
              </w:drawing>
            </w:r>
          </w:p>
        </w:tc>
        <w:tc>
          <w:tcPr>
            <w:tcW w:w="3000" w:type="dxa"/>
            <w:vAlign w:val="center"/>
          </w:tcPr>
          <w:p w14:paraId="2C749389">
            <w:pPr>
              <w:widowControl/>
              <w:tabs>
                <w:tab w:val="left" w:pos="1395"/>
              </w:tabs>
              <w:rPr>
                <w:rFonts w:hint="eastAsia" w:ascii="宋体" w:hAnsi="宋体" w:cs="宋体"/>
                <w:szCs w:val="21"/>
              </w:rPr>
            </w:pPr>
            <w:r>
              <w:rPr>
                <w:rFonts w:hint="eastAsia" w:ascii="宋体" w:hAnsi="宋体" w:cs="宋体"/>
                <w:szCs w:val="21"/>
              </w:rPr>
              <w:drawing>
                <wp:inline distT="0" distB="0" distL="114300" distR="114300">
                  <wp:extent cx="1767840" cy="1805940"/>
                  <wp:effectExtent l="0" t="0" r="3810" b="3810"/>
                  <wp:docPr id="49" name="图片 49" descr="f31f7a8d7639580cb7dea80be43ea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f31f7a8d7639580cb7dea80be43eaf4"/>
                          <pic:cNvPicPr>
                            <a:picLocks noChangeAspect="1"/>
                          </pic:cNvPicPr>
                        </pic:nvPicPr>
                        <pic:blipFill>
                          <a:blip r:embed="rId21"/>
                          <a:stretch>
                            <a:fillRect/>
                          </a:stretch>
                        </pic:blipFill>
                        <pic:spPr>
                          <a:xfrm>
                            <a:off x="0" y="0"/>
                            <a:ext cx="1767840" cy="1805940"/>
                          </a:xfrm>
                          <a:prstGeom prst="rect">
                            <a:avLst/>
                          </a:prstGeom>
                        </pic:spPr>
                      </pic:pic>
                    </a:graphicData>
                  </a:graphic>
                </wp:inline>
              </w:drawing>
            </w:r>
          </w:p>
        </w:tc>
      </w:tr>
      <w:tr w14:paraId="4AA3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008" w:type="dxa"/>
            <w:vAlign w:val="center"/>
          </w:tcPr>
          <w:p w14:paraId="0F685DF8">
            <w:pPr>
              <w:widowControl/>
              <w:tabs>
                <w:tab w:val="left" w:pos="1395"/>
              </w:tabs>
              <w:jc w:val="center"/>
              <w:rPr>
                <w:rFonts w:hint="eastAsia" w:ascii="宋体" w:hAnsi="宋体" w:cs="宋体"/>
                <w:szCs w:val="21"/>
              </w:rPr>
            </w:pPr>
            <w:r>
              <w:rPr>
                <w:rFonts w:hint="eastAsia" w:ascii="宋体" w:hAnsi="宋体" w:cs="宋体"/>
                <w:szCs w:val="21"/>
              </w:rPr>
              <w:t>12号楼维修组门侧1处空调排水</w:t>
            </w:r>
          </w:p>
        </w:tc>
        <w:tc>
          <w:tcPr>
            <w:tcW w:w="3045" w:type="dxa"/>
            <w:vAlign w:val="center"/>
          </w:tcPr>
          <w:p w14:paraId="31E9A66C">
            <w:pPr>
              <w:widowControl/>
              <w:tabs>
                <w:tab w:val="left" w:pos="1395"/>
              </w:tabs>
              <w:jc w:val="center"/>
              <w:rPr>
                <w:rFonts w:hint="eastAsia" w:ascii="宋体" w:hAnsi="宋体" w:cs="宋体"/>
                <w:szCs w:val="21"/>
              </w:rPr>
            </w:pPr>
            <w:r>
              <w:rPr>
                <w:rFonts w:hint="eastAsia" w:ascii="宋体" w:hAnsi="宋体" w:cs="宋体"/>
                <w:szCs w:val="21"/>
              </w:rPr>
              <w:t>12号楼东面侧上方居民楼（样本库门对面）1处空调排水滴水</w:t>
            </w:r>
          </w:p>
        </w:tc>
        <w:tc>
          <w:tcPr>
            <w:tcW w:w="3000" w:type="dxa"/>
            <w:vAlign w:val="center"/>
          </w:tcPr>
          <w:p w14:paraId="6BA240F8">
            <w:pPr>
              <w:widowControl/>
              <w:tabs>
                <w:tab w:val="left" w:pos="1395"/>
              </w:tabs>
              <w:rPr>
                <w:rFonts w:hint="eastAsia" w:ascii="宋体" w:hAnsi="宋体" w:cs="宋体"/>
                <w:szCs w:val="21"/>
              </w:rPr>
            </w:pPr>
            <w:r>
              <w:rPr>
                <w:rFonts w:hint="eastAsia" w:ascii="宋体" w:hAnsi="宋体" w:cs="宋体"/>
                <w:szCs w:val="21"/>
              </w:rPr>
              <w:t>样本库上方1处空调排水滴水</w:t>
            </w:r>
          </w:p>
        </w:tc>
      </w:tr>
      <w:tr w14:paraId="51FD7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8" w:hRule="atLeast"/>
        </w:trPr>
        <w:tc>
          <w:tcPr>
            <w:tcW w:w="3008" w:type="dxa"/>
            <w:vAlign w:val="center"/>
          </w:tcPr>
          <w:p w14:paraId="759CEC1E">
            <w:pPr>
              <w:widowControl/>
              <w:tabs>
                <w:tab w:val="left" w:pos="1395"/>
              </w:tabs>
              <w:rPr>
                <w:rFonts w:hint="eastAsia" w:ascii="宋体" w:hAnsi="宋体" w:cs="宋体"/>
                <w:szCs w:val="21"/>
              </w:rPr>
            </w:pPr>
            <w:r>
              <w:rPr>
                <w:rFonts w:hint="eastAsia" w:ascii="宋体" w:hAnsi="宋体" w:cs="宋体"/>
                <w:szCs w:val="21"/>
              </w:rPr>
              <w:drawing>
                <wp:inline distT="0" distB="0" distL="114300" distR="114300">
                  <wp:extent cx="1767840" cy="1767840"/>
                  <wp:effectExtent l="0" t="0" r="3810" b="3810"/>
                  <wp:docPr id="50" name="图片 50" descr="6027118f4d39ce0bc9513df0ab32e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6027118f4d39ce0bc9513df0ab32ec0"/>
                          <pic:cNvPicPr>
                            <a:picLocks noChangeAspect="1"/>
                          </pic:cNvPicPr>
                        </pic:nvPicPr>
                        <pic:blipFill>
                          <a:blip r:embed="rId22"/>
                          <a:stretch>
                            <a:fillRect/>
                          </a:stretch>
                        </pic:blipFill>
                        <pic:spPr>
                          <a:xfrm>
                            <a:off x="0" y="0"/>
                            <a:ext cx="1767840" cy="1767840"/>
                          </a:xfrm>
                          <a:prstGeom prst="rect">
                            <a:avLst/>
                          </a:prstGeom>
                        </pic:spPr>
                      </pic:pic>
                    </a:graphicData>
                  </a:graphic>
                </wp:inline>
              </w:drawing>
            </w:r>
          </w:p>
        </w:tc>
        <w:tc>
          <w:tcPr>
            <w:tcW w:w="3045" w:type="dxa"/>
            <w:vAlign w:val="center"/>
          </w:tcPr>
          <w:p w14:paraId="201B3B07">
            <w:pPr>
              <w:widowControl/>
              <w:tabs>
                <w:tab w:val="left" w:pos="1395"/>
              </w:tabs>
              <w:jc w:val="center"/>
              <w:rPr>
                <w:rFonts w:hint="eastAsia" w:ascii="宋体" w:hAnsi="宋体" w:cs="宋体"/>
                <w:szCs w:val="21"/>
              </w:rPr>
            </w:pPr>
            <w:r>
              <w:rPr>
                <w:rFonts w:hint="eastAsia" w:ascii="宋体" w:hAnsi="宋体" w:cs="宋体"/>
                <w:szCs w:val="21"/>
              </w:rPr>
              <w:drawing>
                <wp:inline distT="0" distB="0" distL="114300" distR="114300">
                  <wp:extent cx="1791970" cy="1791970"/>
                  <wp:effectExtent l="0" t="0" r="17780" b="17780"/>
                  <wp:docPr id="51" name="图片 51" descr="6b15b2059cd01c8fb1dc6ddda9d40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6b15b2059cd01c8fb1dc6ddda9d400c"/>
                          <pic:cNvPicPr>
                            <a:picLocks noChangeAspect="1"/>
                          </pic:cNvPicPr>
                        </pic:nvPicPr>
                        <pic:blipFill>
                          <a:blip r:embed="rId23"/>
                          <a:stretch>
                            <a:fillRect/>
                          </a:stretch>
                        </pic:blipFill>
                        <pic:spPr>
                          <a:xfrm>
                            <a:off x="0" y="0"/>
                            <a:ext cx="1791970" cy="1791970"/>
                          </a:xfrm>
                          <a:prstGeom prst="rect">
                            <a:avLst/>
                          </a:prstGeom>
                        </pic:spPr>
                      </pic:pic>
                    </a:graphicData>
                  </a:graphic>
                </wp:inline>
              </w:drawing>
            </w:r>
          </w:p>
        </w:tc>
        <w:tc>
          <w:tcPr>
            <w:tcW w:w="3000" w:type="dxa"/>
            <w:vAlign w:val="center"/>
          </w:tcPr>
          <w:p w14:paraId="4FB44665">
            <w:pPr>
              <w:widowControl/>
              <w:tabs>
                <w:tab w:val="left" w:pos="1395"/>
              </w:tabs>
              <w:jc w:val="center"/>
              <w:rPr>
                <w:rFonts w:hint="eastAsia" w:ascii="宋体" w:hAnsi="宋体" w:cs="宋体"/>
                <w:szCs w:val="21"/>
              </w:rPr>
            </w:pPr>
            <w:r>
              <w:rPr>
                <w:rFonts w:hint="eastAsia" w:ascii="宋体" w:hAnsi="宋体" w:cs="宋体"/>
                <w:szCs w:val="21"/>
              </w:rPr>
              <w:drawing>
                <wp:inline distT="0" distB="0" distL="114300" distR="114300">
                  <wp:extent cx="1767840" cy="1767840"/>
                  <wp:effectExtent l="0" t="0" r="3810" b="3810"/>
                  <wp:docPr id="52" name="图片 52" descr="e81000e6ebbdb4728e53b1166a0d0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e81000e6ebbdb4728e53b1166a0d0f4"/>
                          <pic:cNvPicPr>
                            <a:picLocks noChangeAspect="1"/>
                          </pic:cNvPicPr>
                        </pic:nvPicPr>
                        <pic:blipFill>
                          <a:blip r:embed="rId24"/>
                          <a:stretch>
                            <a:fillRect/>
                          </a:stretch>
                        </pic:blipFill>
                        <pic:spPr>
                          <a:xfrm>
                            <a:off x="0" y="0"/>
                            <a:ext cx="1767840" cy="1767840"/>
                          </a:xfrm>
                          <a:prstGeom prst="rect">
                            <a:avLst/>
                          </a:prstGeom>
                        </pic:spPr>
                      </pic:pic>
                    </a:graphicData>
                  </a:graphic>
                </wp:inline>
              </w:drawing>
            </w:r>
          </w:p>
        </w:tc>
      </w:tr>
      <w:tr w14:paraId="70BAB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008" w:type="dxa"/>
            <w:vAlign w:val="center"/>
          </w:tcPr>
          <w:p w14:paraId="049036B1">
            <w:pPr>
              <w:widowControl/>
              <w:tabs>
                <w:tab w:val="left" w:pos="1395"/>
              </w:tabs>
              <w:rPr>
                <w:rFonts w:hint="eastAsia" w:ascii="宋体" w:hAnsi="宋体" w:cs="宋体"/>
                <w:szCs w:val="21"/>
              </w:rPr>
            </w:pPr>
            <w:r>
              <w:rPr>
                <w:rFonts w:hint="eastAsia" w:ascii="宋体" w:hAnsi="宋体" w:cs="宋体"/>
                <w:szCs w:val="21"/>
              </w:rPr>
              <w:t>16号楼垃圾放置点上方滴水</w:t>
            </w:r>
          </w:p>
        </w:tc>
        <w:tc>
          <w:tcPr>
            <w:tcW w:w="3045" w:type="dxa"/>
            <w:vAlign w:val="center"/>
          </w:tcPr>
          <w:p w14:paraId="2B8ECDF6">
            <w:pPr>
              <w:widowControl/>
              <w:tabs>
                <w:tab w:val="left" w:pos="1395"/>
              </w:tabs>
              <w:jc w:val="center"/>
              <w:rPr>
                <w:rFonts w:hint="eastAsia" w:ascii="宋体" w:hAnsi="宋体" w:cs="宋体"/>
                <w:szCs w:val="21"/>
              </w:rPr>
            </w:pPr>
            <w:r>
              <w:rPr>
                <w:rFonts w:hint="eastAsia" w:ascii="宋体" w:hAnsi="宋体" w:cs="宋体"/>
                <w:szCs w:val="21"/>
              </w:rPr>
              <w:t>16号楼门上方2楼滴水</w:t>
            </w:r>
          </w:p>
        </w:tc>
        <w:tc>
          <w:tcPr>
            <w:tcW w:w="3000" w:type="dxa"/>
            <w:vAlign w:val="center"/>
          </w:tcPr>
          <w:p w14:paraId="20802FE9">
            <w:pPr>
              <w:widowControl/>
              <w:tabs>
                <w:tab w:val="left" w:pos="1395"/>
              </w:tabs>
              <w:jc w:val="center"/>
              <w:rPr>
                <w:rFonts w:hint="eastAsia" w:ascii="宋体" w:hAnsi="宋体" w:cs="宋体"/>
                <w:szCs w:val="21"/>
              </w:rPr>
            </w:pPr>
            <w:r>
              <w:rPr>
                <w:rFonts w:hint="eastAsia" w:ascii="宋体" w:hAnsi="宋体" w:cs="宋体"/>
                <w:szCs w:val="21"/>
              </w:rPr>
              <w:t>16号楼1楼输液仓排水处</w:t>
            </w:r>
          </w:p>
        </w:tc>
      </w:tr>
      <w:tr w14:paraId="1D22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3" w:hRule="atLeast"/>
        </w:trPr>
        <w:tc>
          <w:tcPr>
            <w:tcW w:w="3008" w:type="dxa"/>
            <w:vAlign w:val="center"/>
          </w:tcPr>
          <w:p w14:paraId="4582DFED">
            <w:pPr>
              <w:widowControl/>
              <w:tabs>
                <w:tab w:val="left" w:pos="1395"/>
              </w:tabs>
              <w:rPr>
                <w:rFonts w:hint="eastAsia" w:ascii="宋体" w:hAnsi="宋体" w:cs="宋体"/>
                <w:szCs w:val="21"/>
              </w:rPr>
            </w:pPr>
            <w:r>
              <w:rPr>
                <w:rFonts w:hint="eastAsia" w:ascii="宋体" w:hAnsi="宋体" w:cs="宋体"/>
                <w:szCs w:val="21"/>
              </w:rPr>
              <w:drawing>
                <wp:inline distT="0" distB="0" distL="114300" distR="114300">
                  <wp:extent cx="1767840" cy="1767840"/>
                  <wp:effectExtent l="0" t="0" r="3810" b="3810"/>
                  <wp:docPr id="53" name="图片 53" descr="2fe430516b49a201e0bc3ee1a5cca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2fe430516b49a201e0bc3ee1a5cca0b"/>
                          <pic:cNvPicPr>
                            <a:picLocks noChangeAspect="1"/>
                          </pic:cNvPicPr>
                        </pic:nvPicPr>
                        <pic:blipFill>
                          <a:blip r:embed="rId25"/>
                          <a:stretch>
                            <a:fillRect/>
                          </a:stretch>
                        </pic:blipFill>
                        <pic:spPr>
                          <a:xfrm>
                            <a:off x="0" y="0"/>
                            <a:ext cx="1767840" cy="1767840"/>
                          </a:xfrm>
                          <a:prstGeom prst="rect">
                            <a:avLst/>
                          </a:prstGeom>
                        </pic:spPr>
                      </pic:pic>
                    </a:graphicData>
                  </a:graphic>
                </wp:inline>
              </w:drawing>
            </w:r>
          </w:p>
        </w:tc>
        <w:tc>
          <w:tcPr>
            <w:tcW w:w="3045" w:type="dxa"/>
            <w:vAlign w:val="center"/>
          </w:tcPr>
          <w:p w14:paraId="48D553E6">
            <w:pPr>
              <w:widowControl/>
              <w:tabs>
                <w:tab w:val="left" w:pos="1395"/>
              </w:tabs>
              <w:jc w:val="center"/>
              <w:rPr>
                <w:rFonts w:hint="eastAsia" w:ascii="宋体" w:hAnsi="宋体" w:cs="宋体"/>
                <w:szCs w:val="21"/>
              </w:rPr>
            </w:pPr>
            <w:r>
              <w:rPr>
                <w:rFonts w:hint="eastAsia" w:ascii="宋体" w:hAnsi="宋体" w:cs="宋体"/>
                <w:szCs w:val="21"/>
              </w:rPr>
              <w:drawing>
                <wp:inline distT="0" distB="0" distL="114300" distR="114300">
                  <wp:extent cx="1791970" cy="1791970"/>
                  <wp:effectExtent l="0" t="0" r="17780" b="17780"/>
                  <wp:docPr id="54" name="图片 54" descr="b6fba4c1e48edfbd98e4250ac6a7a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b6fba4c1e48edfbd98e4250ac6a7a55"/>
                          <pic:cNvPicPr>
                            <a:picLocks noChangeAspect="1"/>
                          </pic:cNvPicPr>
                        </pic:nvPicPr>
                        <pic:blipFill>
                          <a:blip r:embed="rId26"/>
                          <a:stretch>
                            <a:fillRect/>
                          </a:stretch>
                        </pic:blipFill>
                        <pic:spPr>
                          <a:xfrm>
                            <a:off x="0" y="0"/>
                            <a:ext cx="1791970" cy="1791970"/>
                          </a:xfrm>
                          <a:prstGeom prst="rect">
                            <a:avLst/>
                          </a:prstGeom>
                        </pic:spPr>
                      </pic:pic>
                    </a:graphicData>
                  </a:graphic>
                </wp:inline>
              </w:drawing>
            </w:r>
          </w:p>
        </w:tc>
        <w:tc>
          <w:tcPr>
            <w:tcW w:w="3000" w:type="dxa"/>
            <w:vAlign w:val="center"/>
          </w:tcPr>
          <w:p w14:paraId="3B007F5D">
            <w:pPr>
              <w:widowControl/>
              <w:tabs>
                <w:tab w:val="left" w:pos="1395"/>
              </w:tabs>
              <w:rPr>
                <w:rFonts w:hint="eastAsia" w:ascii="宋体" w:hAnsi="宋体" w:cs="宋体"/>
                <w:szCs w:val="21"/>
              </w:rPr>
            </w:pPr>
            <w:r>
              <w:rPr>
                <w:rFonts w:hint="eastAsia" w:ascii="宋体" w:hAnsi="宋体" w:cs="宋体"/>
                <w:szCs w:val="21"/>
              </w:rPr>
              <w:drawing>
                <wp:inline distT="0" distB="0" distL="114300" distR="114300">
                  <wp:extent cx="1767840" cy="1767840"/>
                  <wp:effectExtent l="0" t="0" r="3810" b="3810"/>
                  <wp:docPr id="55" name="图片 55" descr="14710d821b7c7e5920634591527d6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14710d821b7c7e5920634591527d69e"/>
                          <pic:cNvPicPr>
                            <a:picLocks noChangeAspect="1"/>
                          </pic:cNvPicPr>
                        </pic:nvPicPr>
                        <pic:blipFill>
                          <a:blip r:embed="rId27"/>
                          <a:stretch>
                            <a:fillRect/>
                          </a:stretch>
                        </pic:blipFill>
                        <pic:spPr>
                          <a:xfrm>
                            <a:off x="0" y="0"/>
                            <a:ext cx="1767840" cy="1767840"/>
                          </a:xfrm>
                          <a:prstGeom prst="rect">
                            <a:avLst/>
                          </a:prstGeom>
                        </pic:spPr>
                      </pic:pic>
                    </a:graphicData>
                  </a:graphic>
                </wp:inline>
              </w:drawing>
            </w:r>
          </w:p>
        </w:tc>
      </w:tr>
      <w:tr w14:paraId="1C01E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008" w:type="dxa"/>
            <w:vAlign w:val="center"/>
          </w:tcPr>
          <w:p w14:paraId="5E051D01">
            <w:pPr>
              <w:widowControl/>
              <w:tabs>
                <w:tab w:val="left" w:pos="1395"/>
              </w:tabs>
              <w:jc w:val="center"/>
              <w:rPr>
                <w:rFonts w:hint="eastAsia" w:ascii="宋体" w:hAnsi="宋体" w:cs="宋体"/>
                <w:szCs w:val="21"/>
              </w:rPr>
            </w:pPr>
            <w:r>
              <w:rPr>
                <w:rFonts w:hint="eastAsia" w:ascii="宋体" w:hAnsi="宋体" w:cs="宋体"/>
                <w:szCs w:val="21"/>
              </w:rPr>
              <w:t>14号楼人体器官捐献办公室门侧空调机排水处</w:t>
            </w:r>
          </w:p>
        </w:tc>
        <w:tc>
          <w:tcPr>
            <w:tcW w:w="3045" w:type="dxa"/>
            <w:vAlign w:val="center"/>
          </w:tcPr>
          <w:p w14:paraId="0536A06F">
            <w:pPr>
              <w:widowControl/>
              <w:tabs>
                <w:tab w:val="left" w:pos="1395"/>
              </w:tabs>
              <w:jc w:val="center"/>
              <w:rPr>
                <w:rFonts w:hint="eastAsia" w:ascii="宋体" w:hAnsi="宋体" w:cs="宋体"/>
                <w:szCs w:val="21"/>
              </w:rPr>
            </w:pPr>
            <w:r>
              <w:rPr>
                <w:rFonts w:hint="eastAsia" w:ascii="宋体" w:hAnsi="宋体" w:cs="宋体"/>
                <w:szCs w:val="21"/>
              </w:rPr>
              <w:t>14号楼1楼保安用房门侧空调机排水</w:t>
            </w:r>
          </w:p>
        </w:tc>
        <w:tc>
          <w:tcPr>
            <w:tcW w:w="3000" w:type="dxa"/>
            <w:vAlign w:val="center"/>
          </w:tcPr>
          <w:p w14:paraId="1BB57979">
            <w:pPr>
              <w:widowControl/>
              <w:tabs>
                <w:tab w:val="left" w:pos="1395"/>
              </w:tabs>
              <w:jc w:val="center"/>
              <w:rPr>
                <w:rFonts w:hint="eastAsia" w:ascii="宋体" w:hAnsi="宋体" w:cs="宋体"/>
                <w:szCs w:val="21"/>
              </w:rPr>
            </w:pPr>
            <w:r>
              <w:rPr>
                <w:rFonts w:hint="eastAsia" w:ascii="宋体" w:hAnsi="宋体" w:cs="宋体"/>
                <w:szCs w:val="21"/>
              </w:rPr>
              <w:t>便利店南边侧空调机排水</w:t>
            </w:r>
          </w:p>
        </w:tc>
      </w:tr>
      <w:tr w14:paraId="40C5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3" w:hRule="atLeast"/>
        </w:trPr>
        <w:tc>
          <w:tcPr>
            <w:tcW w:w="3008" w:type="dxa"/>
            <w:vAlign w:val="center"/>
          </w:tcPr>
          <w:p w14:paraId="0FB3A87A">
            <w:pPr>
              <w:widowControl/>
              <w:tabs>
                <w:tab w:val="left" w:pos="1395"/>
              </w:tabs>
              <w:rPr>
                <w:rFonts w:hint="eastAsia" w:ascii="宋体" w:hAnsi="宋体" w:cs="宋体"/>
                <w:szCs w:val="21"/>
              </w:rPr>
            </w:pPr>
            <w:r>
              <w:rPr>
                <w:rFonts w:hint="eastAsia" w:ascii="宋体" w:hAnsi="宋体" w:cs="宋体"/>
                <w:szCs w:val="21"/>
              </w:rPr>
              <w:drawing>
                <wp:inline distT="0" distB="0" distL="114300" distR="114300">
                  <wp:extent cx="1767840" cy="1767840"/>
                  <wp:effectExtent l="0" t="0" r="3810" b="3810"/>
                  <wp:docPr id="56" name="图片 56" descr="ef23041a4e61532b7b2856111bfa9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ef23041a4e61532b7b2856111bfa9d8"/>
                          <pic:cNvPicPr>
                            <a:picLocks noChangeAspect="1"/>
                          </pic:cNvPicPr>
                        </pic:nvPicPr>
                        <pic:blipFill>
                          <a:blip r:embed="rId28"/>
                          <a:stretch>
                            <a:fillRect/>
                          </a:stretch>
                        </pic:blipFill>
                        <pic:spPr>
                          <a:xfrm>
                            <a:off x="0" y="0"/>
                            <a:ext cx="1767840" cy="1767840"/>
                          </a:xfrm>
                          <a:prstGeom prst="rect">
                            <a:avLst/>
                          </a:prstGeom>
                        </pic:spPr>
                      </pic:pic>
                    </a:graphicData>
                  </a:graphic>
                </wp:inline>
              </w:drawing>
            </w:r>
          </w:p>
        </w:tc>
        <w:tc>
          <w:tcPr>
            <w:tcW w:w="3045" w:type="dxa"/>
            <w:vAlign w:val="center"/>
          </w:tcPr>
          <w:p w14:paraId="7A530A89">
            <w:pPr>
              <w:widowControl/>
              <w:tabs>
                <w:tab w:val="left" w:pos="1395"/>
              </w:tabs>
              <w:jc w:val="center"/>
              <w:rPr>
                <w:rFonts w:hint="eastAsia" w:ascii="宋体" w:hAnsi="宋体" w:cs="宋体"/>
                <w:szCs w:val="21"/>
              </w:rPr>
            </w:pPr>
            <w:r>
              <w:rPr>
                <w:rFonts w:hint="eastAsia" w:ascii="宋体" w:hAnsi="宋体" w:cs="宋体"/>
                <w:szCs w:val="21"/>
              </w:rPr>
              <w:drawing>
                <wp:inline distT="0" distB="0" distL="114300" distR="114300">
                  <wp:extent cx="1791970" cy="1791970"/>
                  <wp:effectExtent l="0" t="0" r="17780" b="17780"/>
                  <wp:docPr id="57" name="图片 57" descr="b94b47d8cbaa2dadc3d46639c2e8e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b94b47d8cbaa2dadc3d46639c2e8efb"/>
                          <pic:cNvPicPr>
                            <a:picLocks noChangeAspect="1"/>
                          </pic:cNvPicPr>
                        </pic:nvPicPr>
                        <pic:blipFill>
                          <a:blip r:embed="rId29"/>
                          <a:stretch>
                            <a:fillRect/>
                          </a:stretch>
                        </pic:blipFill>
                        <pic:spPr>
                          <a:xfrm>
                            <a:off x="0" y="0"/>
                            <a:ext cx="1791970" cy="1791970"/>
                          </a:xfrm>
                          <a:prstGeom prst="rect">
                            <a:avLst/>
                          </a:prstGeom>
                        </pic:spPr>
                      </pic:pic>
                    </a:graphicData>
                  </a:graphic>
                </wp:inline>
              </w:drawing>
            </w:r>
          </w:p>
        </w:tc>
        <w:tc>
          <w:tcPr>
            <w:tcW w:w="3000" w:type="dxa"/>
            <w:vAlign w:val="center"/>
          </w:tcPr>
          <w:p w14:paraId="5EC82F24">
            <w:pPr>
              <w:widowControl/>
              <w:tabs>
                <w:tab w:val="left" w:pos="1395"/>
              </w:tabs>
              <w:jc w:val="center"/>
              <w:rPr>
                <w:rFonts w:hint="eastAsia" w:ascii="宋体" w:hAnsi="宋体" w:cs="宋体"/>
                <w:szCs w:val="21"/>
              </w:rPr>
            </w:pPr>
            <w:r>
              <w:rPr>
                <w:rFonts w:hint="eastAsia" w:ascii="宋体" w:hAnsi="宋体" w:cs="宋体"/>
                <w:szCs w:val="21"/>
              </w:rPr>
              <w:drawing>
                <wp:inline distT="0" distB="0" distL="114300" distR="114300">
                  <wp:extent cx="1767840" cy="1767840"/>
                  <wp:effectExtent l="0" t="0" r="3810" b="3810"/>
                  <wp:docPr id="58" name="图片 58" descr="97af4c2f51d0191b4e0aac904cc79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97af4c2f51d0191b4e0aac904cc798d"/>
                          <pic:cNvPicPr>
                            <a:picLocks noChangeAspect="1"/>
                          </pic:cNvPicPr>
                        </pic:nvPicPr>
                        <pic:blipFill>
                          <a:blip r:embed="rId30"/>
                          <a:stretch>
                            <a:fillRect/>
                          </a:stretch>
                        </pic:blipFill>
                        <pic:spPr>
                          <a:xfrm>
                            <a:off x="0" y="0"/>
                            <a:ext cx="1767840" cy="1767840"/>
                          </a:xfrm>
                          <a:prstGeom prst="rect">
                            <a:avLst/>
                          </a:prstGeom>
                        </pic:spPr>
                      </pic:pic>
                    </a:graphicData>
                  </a:graphic>
                </wp:inline>
              </w:drawing>
            </w:r>
          </w:p>
        </w:tc>
      </w:tr>
      <w:tr w14:paraId="5F4E9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008" w:type="dxa"/>
            <w:vAlign w:val="center"/>
          </w:tcPr>
          <w:p w14:paraId="6EBBE0D5">
            <w:pPr>
              <w:widowControl/>
              <w:tabs>
                <w:tab w:val="left" w:pos="1395"/>
              </w:tabs>
              <w:jc w:val="center"/>
              <w:rPr>
                <w:rFonts w:hint="eastAsia" w:ascii="宋体" w:hAnsi="宋体" w:cs="宋体"/>
                <w:szCs w:val="21"/>
              </w:rPr>
            </w:pPr>
            <w:r>
              <w:rPr>
                <w:rFonts w:hint="eastAsia" w:ascii="宋体" w:hAnsi="宋体" w:cs="宋体"/>
                <w:szCs w:val="21"/>
              </w:rPr>
              <w:t>病理科1楼空调机排水</w:t>
            </w:r>
          </w:p>
        </w:tc>
        <w:tc>
          <w:tcPr>
            <w:tcW w:w="3045" w:type="dxa"/>
            <w:vAlign w:val="center"/>
          </w:tcPr>
          <w:p w14:paraId="38AD3375">
            <w:pPr>
              <w:widowControl/>
              <w:tabs>
                <w:tab w:val="left" w:pos="1395"/>
              </w:tabs>
              <w:jc w:val="center"/>
              <w:rPr>
                <w:rFonts w:hint="eastAsia" w:ascii="宋体" w:hAnsi="宋体" w:cs="宋体"/>
                <w:szCs w:val="21"/>
              </w:rPr>
            </w:pPr>
            <w:r>
              <w:rPr>
                <w:rFonts w:hint="eastAsia" w:ascii="宋体" w:hAnsi="宋体" w:cs="宋体"/>
                <w:szCs w:val="21"/>
              </w:rPr>
              <w:t>病理科1楼空调机排水</w:t>
            </w:r>
          </w:p>
        </w:tc>
        <w:tc>
          <w:tcPr>
            <w:tcW w:w="3000" w:type="dxa"/>
            <w:vAlign w:val="center"/>
          </w:tcPr>
          <w:p w14:paraId="679BCE84">
            <w:pPr>
              <w:widowControl/>
              <w:tabs>
                <w:tab w:val="left" w:pos="1395"/>
              </w:tabs>
              <w:jc w:val="center"/>
              <w:rPr>
                <w:rFonts w:hint="eastAsia" w:ascii="宋体" w:hAnsi="宋体" w:cs="宋体"/>
                <w:szCs w:val="21"/>
              </w:rPr>
            </w:pPr>
            <w:r>
              <w:rPr>
                <w:rFonts w:hint="eastAsia" w:ascii="宋体" w:hAnsi="宋体" w:cs="宋体"/>
                <w:szCs w:val="21"/>
              </w:rPr>
              <w:t>门诊MR检查室侧边几处空调机排水滴水</w:t>
            </w:r>
          </w:p>
        </w:tc>
      </w:tr>
      <w:tr w14:paraId="7ADE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5" w:hRule="atLeast"/>
        </w:trPr>
        <w:tc>
          <w:tcPr>
            <w:tcW w:w="3008" w:type="dxa"/>
            <w:vAlign w:val="center"/>
          </w:tcPr>
          <w:p w14:paraId="64B4A61C">
            <w:pPr>
              <w:widowControl/>
              <w:tabs>
                <w:tab w:val="left" w:pos="1395"/>
              </w:tabs>
              <w:jc w:val="center"/>
              <w:rPr>
                <w:rFonts w:hint="eastAsia" w:ascii="宋体" w:hAnsi="宋体" w:cs="宋体"/>
                <w:szCs w:val="21"/>
              </w:rPr>
            </w:pPr>
            <w:r>
              <w:rPr>
                <w:rFonts w:hint="eastAsia" w:ascii="宋体" w:hAnsi="宋体" w:cs="宋体"/>
                <w:szCs w:val="21"/>
              </w:rPr>
              <w:drawing>
                <wp:inline distT="0" distB="0" distL="114300" distR="114300">
                  <wp:extent cx="1767840" cy="1767840"/>
                  <wp:effectExtent l="0" t="0" r="3810" b="3810"/>
                  <wp:docPr id="59" name="图片 59" descr="ff0bf388af5a8c9ead07f627ba1a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ff0bf388af5a8c9ead07f627ba1a697"/>
                          <pic:cNvPicPr>
                            <a:picLocks noChangeAspect="1"/>
                          </pic:cNvPicPr>
                        </pic:nvPicPr>
                        <pic:blipFill>
                          <a:blip r:embed="rId31"/>
                          <a:stretch>
                            <a:fillRect/>
                          </a:stretch>
                        </pic:blipFill>
                        <pic:spPr>
                          <a:xfrm>
                            <a:off x="0" y="0"/>
                            <a:ext cx="1767840" cy="1767840"/>
                          </a:xfrm>
                          <a:prstGeom prst="rect">
                            <a:avLst/>
                          </a:prstGeom>
                        </pic:spPr>
                      </pic:pic>
                    </a:graphicData>
                  </a:graphic>
                </wp:inline>
              </w:drawing>
            </w:r>
          </w:p>
        </w:tc>
        <w:tc>
          <w:tcPr>
            <w:tcW w:w="3045" w:type="dxa"/>
            <w:vAlign w:val="center"/>
          </w:tcPr>
          <w:p w14:paraId="015561BC">
            <w:pPr>
              <w:widowControl/>
              <w:tabs>
                <w:tab w:val="left" w:pos="1395"/>
              </w:tabs>
              <w:jc w:val="center"/>
              <w:rPr>
                <w:rFonts w:hint="eastAsia" w:ascii="宋体" w:hAnsi="宋体" w:cs="宋体"/>
                <w:szCs w:val="21"/>
              </w:rPr>
            </w:pPr>
            <w:r>
              <w:rPr>
                <w:rFonts w:hint="eastAsia" w:ascii="宋体" w:hAnsi="宋体" w:cs="宋体"/>
                <w:szCs w:val="21"/>
              </w:rPr>
              <w:drawing>
                <wp:inline distT="0" distB="0" distL="114300" distR="114300">
                  <wp:extent cx="1790065" cy="1812290"/>
                  <wp:effectExtent l="0" t="0" r="635" b="16510"/>
                  <wp:docPr id="66" name="图片 66" descr="804ca0e28086e332c431ee9778d49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804ca0e28086e332c431ee9778d49e4"/>
                          <pic:cNvPicPr>
                            <a:picLocks noChangeAspect="1"/>
                          </pic:cNvPicPr>
                        </pic:nvPicPr>
                        <pic:blipFill>
                          <a:blip r:embed="rId32"/>
                          <a:stretch>
                            <a:fillRect/>
                          </a:stretch>
                        </pic:blipFill>
                        <pic:spPr>
                          <a:xfrm>
                            <a:off x="0" y="0"/>
                            <a:ext cx="1790065" cy="1812290"/>
                          </a:xfrm>
                          <a:prstGeom prst="rect">
                            <a:avLst/>
                          </a:prstGeom>
                        </pic:spPr>
                      </pic:pic>
                    </a:graphicData>
                  </a:graphic>
                </wp:inline>
              </w:drawing>
            </w:r>
          </w:p>
        </w:tc>
        <w:tc>
          <w:tcPr>
            <w:tcW w:w="3000" w:type="dxa"/>
            <w:vAlign w:val="center"/>
          </w:tcPr>
          <w:p w14:paraId="43930971">
            <w:pPr>
              <w:widowControl/>
              <w:tabs>
                <w:tab w:val="left" w:pos="1395"/>
              </w:tabs>
              <w:jc w:val="center"/>
              <w:rPr>
                <w:rFonts w:hint="eastAsia" w:ascii="宋体" w:hAnsi="宋体" w:cs="宋体"/>
                <w:szCs w:val="21"/>
              </w:rPr>
            </w:pPr>
            <w:r>
              <w:rPr>
                <w:rFonts w:hint="eastAsia" w:ascii="宋体" w:hAnsi="宋体" w:cs="宋体"/>
                <w:szCs w:val="21"/>
              </w:rPr>
              <w:drawing>
                <wp:inline distT="0" distB="0" distL="114300" distR="114300">
                  <wp:extent cx="1767840" cy="1767840"/>
                  <wp:effectExtent l="0" t="0" r="3810" b="3810"/>
                  <wp:docPr id="61" name="图片 61" descr="b989a9b703ebc5b80504cea7348ab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b989a9b703ebc5b80504cea7348ab6a"/>
                          <pic:cNvPicPr>
                            <a:picLocks noChangeAspect="1"/>
                          </pic:cNvPicPr>
                        </pic:nvPicPr>
                        <pic:blipFill>
                          <a:blip r:embed="rId33"/>
                          <a:stretch>
                            <a:fillRect/>
                          </a:stretch>
                        </pic:blipFill>
                        <pic:spPr>
                          <a:xfrm>
                            <a:off x="0" y="0"/>
                            <a:ext cx="1767840" cy="1767840"/>
                          </a:xfrm>
                          <a:prstGeom prst="rect">
                            <a:avLst/>
                          </a:prstGeom>
                        </pic:spPr>
                      </pic:pic>
                    </a:graphicData>
                  </a:graphic>
                </wp:inline>
              </w:drawing>
            </w:r>
          </w:p>
        </w:tc>
      </w:tr>
      <w:tr w14:paraId="4BCF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008" w:type="dxa"/>
            <w:vAlign w:val="center"/>
          </w:tcPr>
          <w:p w14:paraId="3357A602">
            <w:pPr>
              <w:widowControl/>
              <w:tabs>
                <w:tab w:val="left" w:pos="1395"/>
              </w:tabs>
              <w:jc w:val="center"/>
              <w:rPr>
                <w:rFonts w:hint="eastAsia" w:ascii="宋体" w:hAnsi="宋体" w:cs="宋体"/>
                <w:szCs w:val="21"/>
              </w:rPr>
            </w:pPr>
            <w:r>
              <w:rPr>
                <w:rFonts w:hint="eastAsia" w:ascii="宋体" w:hAnsi="宋体" w:cs="宋体"/>
                <w:szCs w:val="21"/>
              </w:rPr>
              <w:t>门诊楼5楼靠河涌边空调外机排水一直滴到1楼地面</w:t>
            </w:r>
          </w:p>
        </w:tc>
        <w:tc>
          <w:tcPr>
            <w:tcW w:w="3045" w:type="dxa"/>
            <w:vAlign w:val="center"/>
          </w:tcPr>
          <w:p w14:paraId="4488735E">
            <w:pPr>
              <w:widowControl/>
              <w:tabs>
                <w:tab w:val="left" w:pos="1395"/>
              </w:tabs>
              <w:jc w:val="center"/>
              <w:rPr>
                <w:rFonts w:hint="eastAsia" w:ascii="宋体" w:hAnsi="宋体" w:cs="宋体"/>
                <w:szCs w:val="21"/>
              </w:rPr>
            </w:pPr>
            <w:r>
              <w:rPr>
                <w:rFonts w:hint="eastAsia" w:ascii="宋体" w:hAnsi="宋体" w:cs="宋体"/>
                <w:szCs w:val="21"/>
              </w:rPr>
              <w:t>门诊楼2楼外科门诊北面外边上面楼层排水滴水下来</w:t>
            </w:r>
          </w:p>
        </w:tc>
        <w:tc>
          <w:tcPr>
            <w:tcW w:w="3000" w:type="dxa"/>
            <w:vAlign w:val="center"/>
          </w:tcPr>
          <w:p w14:paraId="41BEB26B">
            <w:pPr>
              <w:widowControl/>
              <w:tabs>
                <w:tab w:val="left" w:pos="1395"/>
              </w:tabs>
              <w:jc w:val="center"/>
              <w:rPr>
                <w:rFonts w:hint="eastAsia" w:ascii="宋体" w:hAnsi="宋体" w:cs="宋体"/>
                <w:szCs w:val="21"/>
              </w:rPr>
            </w:pPr>
            <w:r>
              <w:rPr>
                <w:rFonts w:hint="eastAsia" w:ascii="宋体" w:hAnsi="宋体" w:cs="宋体"/>
                <w:szCs w:val="21"/>
              </w:rPr>
              <w:t>住院楼天面排水管破裂</w:t>
            </w:r>
          </w:p>
        </w:tc>
      </w:tr>
      <w:tr w14:paraId="25E81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3" w:hRule="atLeast"/>
        </w:trPr>
        <w:tc>
          <w:tcPr>
            <w:tcW w:w="3008" w:type="dxa"/>
            <w:vAlign w:val="center"/>
          </w:tcPr>
          <w:p w14:paraId="72A6C72F">
            <w:pPr>
              <w:widowControl/>
              <w:tabs>
                <w:tab w:val="left" w:pos="1395"/>
              </w:tabs>
              <w:jc w:val="center"/>
              <w:rPr>
                <w:rFonts w:hint="eastAsia" w:ascii="宋体" w:hAnsi="宋体" w:cs="宋体"/>
                <w:szCs w:val="21"/>
              </w:rPr>
            </w:pPr>
            <w:r>
              <w:rPr>
                <w:rFonts w:hint="eastAsia" w:ascii="宋体" w:hAnsi="宋体" w:cs="宋体"/>
                <w:szCs w:val="21"/>
              </w:rPr>
              <w:drawing>
                <wp:inline distT="0" distB="0" distL="114300" distR="114300">
                  <wp:extent cx="1767840" cy="1767840"/>
                  <wp:effectExtent l="0" t="0" r="3810" b="3810"/>
                  <wp:docPr id="62" name="图片 62" descr="20a3233a06418c75945f550dead36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20a3233a06418c75945f550dead366c"/>
                          <pic:cNvPicPr>
                            <a:picLocks noChangeAspect="1"/>
                          </pic:cNvPicPr>
                        </pic:nvPicPr>
                        <pic:blipFill>
                          <a:blip r:embed="rId34"/>
                          <a:stretch>
                            <a:fillRect/>
                          </a:stretch>
                        </pic:blipFill>
                        <pic:spPr>
                          <a:xfrm>
                            <a:off x="0" y="0"/>
                            <a:ext cx="1767840" cy="1767840"/>
                          </a:xfrm>
                          <a:prstGeom prst="rect">
                            <a:avLst/>
                          </a:prstGeom>
                        </pic:spPr>
                      </pic:pic>
                    </a:graphicData>
                  </a:graphic>
                </wp:inline>
              </w:drawing>
            </w:r>
          </w:p>
        </w:tc>
        <w:tc>
          <w:tcPr>
            <w:tcW w:w="3045" w:type="dxa"/>
            <w:vAlign w:val="center"/>
          </w:tcPr>
          <w:p w14:paraId="03345A2D">
            <w:pPr>
              <w:widowControl/>
              <w:tabs>
                <w:tab w:val="left" w:pos="1395"/>
              </w:tabs>
              <w:rPr>
                <w:rFonts w:hint="eastAsia" w:ascii="宋体" w:hAnsi="宋体" w:cs="宋体"/>
                <w:szCs w:val="21"/>
              </w:rPr>
            </w:pPr>
            <w:r>
              <w:rPr>
                <w:rFonts w:hint="eastAsia" w:ascii="宋体" w:hAnsi="宋体" w:cs="宋体"/>
                <w:szCs w:val="21"/>
              </w:rPr>
              <w:drawing>
                <wp:inline distT="0" distB="0" distL="114300" distR="114300">
                  <wp:extent cx="1791970" cy="1791970"/>
                  <wp:effectExtent l="0" t="0" r="17780" b="17780"/>
                  <wp:docPr id="63" name="图片 63" descr="b61396c498a4be1f1dca34cc7bb21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b61396c498a4be1f1dca34cc7bb218d"/>
                          <pic:cNvPicPr>
                            <a:picLocks noChangeAspect="1"/>
                          </pic:cNvPicPr>
                        </pic:nvPicPr>
                        <pic:blipFill>
                          <a:blip r:embed="rId35"/>
                          <a:stretch>
                            <a:fillRect/>
                          </a:stretch>
                        </pic:blipFill>
                        <pic:spPr>
                          <a:xfrm>
                            <a:off x="0" y="0"/>
                            <a:ext cx="1791970" cy="1791970"/>
                          </a:xfrm>
                          <a:prstGeom prst="rect">
                            <a:avLst/>
                          </a:prstGeom>
                        </pic:spPr>
                      </pic:pic>
                    </a:graphicData>
                  </a:graphic>
                </wp:inline>
              </w:drawing>
            </w:r>
          </w:p>
        </w:tc>
        <w:tc>
          <w:tcPr>
            <w:tcW w:w="3000" w:type="dxa"/>
            <w:vAlign w:val="center"/>
          </w:tcPr>
          <w:p w14:paraId="0A742CD2">
            <w:pPr>
              <w:widowControl/>
              <w:tabs>
                <w:tab w:val="left" w:pos="1395"/>
              </w:tabs>
              <w:rPr>
                <w:rFonts w:hint="eastAsia" w:ascii="宋体" w:hAnsi="宋体" w:cs="宋体"/>
                <w:szCs w:val="21"/>
              </w:rPr>
            </w:pPr>
            <w:r>
              <w:rPr>
                <w:rFonts w:hint="eastAsia" w:ascii="宋体" w:hAnsi="宋体" w:cs="宋体"/>
                <w:szCs w:val="21"/>
              </w:rPr>
              <w:drawing>
                <wp:inline distT="0" distB="0" distL="114300" distR="114300">
                  <wp:extent cx="1767840" cy="1767840"/>
                  <wp:effectExtent l="0" t="0" r="3810" b="3810"/>
                  <wp:docPr id="64" name="图片 64" descr="04074061e75d830731efef127498c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04074061e75d830731efef127498ca2"/>
                          <pic:cNvPicPr>
                            <a:picLocks noChangeAspect="1"/>
                          </pic:cNvPicPr>
                        </pic:nvPicPr>
                        <pic:blipFill>
                          <a:blip r:embed="rId36"/>
                          <a:stretch>
                            <a:fillRect/>
                          </a:stretch>
                        </pic:blipFill>
                        <pic:spPr>
                          <a:xfrm>
                            <a:off x="0" y="0"/>
                            <a:ext cx="1767840" cy="1767840"/>
                          </a:xfrm>
                          <a:prstGeom prst="rect">
                            <a:avLst/>
                          </a:prstGeom>
                        </pic:spPr>
                      </pic:pic>
                    </a:graphicData>
                  </a:graphic>
                </wp:inline>
              </w:drawing>
            </w:r>
          </w:p>
        </w:tc>
      </w:tr>
      <w:tr w14:paraId="636B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008" w:type="dxa"/>
            <w:vAlign w:val="center"/>
          </w:tcPr>
          <w:p w14:paraId="53E62E6A">
            <w:pPr>
              <w:widowControl/>
              <w:tabs>
                <w:tab w:val="left" w:pos="1395"/>
              </w:tabs>
              <w:jc w:val="center"/>
              <w:rPr>
                <w:rFonts w:hint="eastAsia" w:ascii="宋体" w:hAnsi="宋体" w:cs="宋体"/>
                <w:szCs w:val="21"/>
              </w:rPr>
            </w:pPr>
            <w:r>
              <w:rPr>
                <w:rFonts w:hint="eastAsia" w:ascii="宋体" w:hAnsi="宋体" w:cs="宋体"/>
                <w:szCs w:val="21"/>
              </w:rPr>
              <w:t>住院楼天面空调机排水</w:t>
            </w:r>
          </w:p>
        </w:tc>
        <w:tc>
          <w:tcPr>
            <w:tcW w:w="3045" w:type="dxa"/>
            <w:vAlign w:val="center"/>
          </w:tcPr>
          <w:p w14:paraId="408F7B60">
            <w:pPr>
              <w:widowControl/>
              <w:tabs>
                <w:tab w:val="left" w:pos="1395"/>
              </w:tabs>
              <w:jc w:val="center"/>
              <w:rPr>
                <w:rFonts w:hint="eastAsia" w:ascii="宋体" w:hAnsi="宋体" w:cs="宋体"/>
                <w:szCs w:val="21"/>
              </w:rPr>
            </w:pPr>
            <w:r>
              <w:rPr>
                <w:rFonts w:hint="eastAsia" w:ascii="宋体" w:hAnsi="宋体" w:cs="宋体"/>
                <w:szCs w:val="21"/>
              </w:rPr>
              <w:t>谭兆楼天面15号电梯东侧外边排水</w:t>
            </w:r>
          </w:p>
        </w:tc>
        <w:tc>
          <w:tcPr>
            <w:tcW w:w="3000" w:type="dxa"/>
            <w:vAlign w:val="center"/>
          </w:tcPr>
          <w:p w14:paraId="5B7CF262">
            <w:pPr>
              <w:widowControl/>
              <w:tabs>
                <w:tab w:val="left" w:pos="1395"/>
              </w:tabs>
              <w:jc w:val="center"/>
              <w:rPr>
                <w:rFonts w:hint="eastAsia" w:ascii="宋体" w:hAnsi="宋体" w:cs="宋体"/>
                <w:szCs w:val="21"/>
              </w:rPr>
            </w:pPr>
            <w:r>
              <w:rPr>
                <w:rFonts w:hint="eastAsia" w:ascii="宋体" w:hAnsi="宋体" w:cs="宋体"/>
                <w:szCs w:val="21"/>
              </w:rPr>
              <w:t>谭兆楼天面（新生儿10楼医生办公室东侧）外边排水</w:t>
            </w:r>
          </w:p>
        </w:tc>
      </w:tr>
      <w:tr w14:paraId="260BD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3" w:hRule="atLeast"/>
        </w:trPr>
        <w:tc>
          <w:tcPr>
            <w:tcW w:w="3008" w:type="dxa"/>
            <w:vAlign w:val="center"/>
          </w:tcPr>
          <w:p w14:paraId="2BF38AD4">
            <w:pPr>
              <w:widowControl/>
              <w:tabs>
                <w:tab w:val="left" w:pos="1395"/>
              </w:tabs>
              <w:jc w:val="center"/>
              <w:rPr>
                <w:rFonts w:hint="eastAsia" w:ascii="宋体" w:hAnsi="宋体" w:cs="宋体"/>
                <w:szCs w:val="21"/>
              </w:rPr>
            </w:pPr>
            <w:r>
              <w:rPr>
                <w:rFonts w:hint="eastAsia" w:ascii="宋体" w:hAnsi="宋体" w:cs="宋体"/>
                <w:szCs w:val="21"/>
              </w:rPr>
              <w:drawing>
                <wp:inline distT="0" distB="0" distL="114300" distR="114300">
                  <wp:extent cx="1767840" cy="1767840"/>
                  <wp:effectExtent l="0" t="0" r="3810" b="3810"/>
                  <wp:docPr id="65" name="图片 65" descr="ecfb0294b504f7d80e0ceaf1a243f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ecfb0294b504f7d80e0ceaf1a243fe2"/>
                          <pic:cNvPicPr>
                            <a:picLocks noChangeAspect="1"/>
                          </pic:cNvPicPr>
                        </pic:nvPicPr>
                        <pic:blipFill>
                          <a:blip r:embed="rId37"/>
                          <a:stretch>
                            <a:fillRect/>
                          </a:stretch>
                        </pic:blipFill>
                        <pic:spPr>
                          <a:xfrm>
                            <a:off x="0" y="0"/>
                            <a:ext cx="1767840" cy="1767840"/>
                          </a:xfrm>
                          <a:prstGeom prst="rect">
                            <a:avLst/>
                          </a:prstGeom>
                        </pic:spPr>
                      </pic:pic>
                    </a:graphicData>
                  </a:graphic>
                </wp:inline>
              </w:drawing>
            </w:r>
          </w:p>
        </w:tc>
        <w:tc>
          <w:tcPr>
            <w:tcW w:w="3045" w:type="dxa"/>
            <w:vAlign w:val="center"/>
          </w:tcPr>
          <w:p w14:paraId="3921B039">
            <w:pPr>
              <w:widowControl/>
              <w:tabs>
                <w:tab w:val="left" w:pos="1395"/>
              </w:tabs>
              <w:rPr>
                <w:rFonts w:hint="eastAsia" w:ascii="宋体" w:hAnsi="宋体" w:cs="宋体"/>
                <w:szCs w:val="21"/>
              </w:rPr>
            </w:pPr>
          </w:p>
        </w:tc>
        <w:tc>
          <w:tcPr>
            <w:tcW w:w="3000" w:type="dxa"/>
            <w:vAlign w:val="center"/>
          </w:tcPr>
          <w:p w14:paraId="5C723FF0">
            <w:pPr>
              <w:widowControl/>
              <w:tabs>
                <w:tab w:val="left" w:pos="1395"/>
              </w:tabs>
              <w:jc w:val="center"/>
              <w:rPr>
                <w:rFonts w:hint="eastAsia" w:ascii="宋体" w:hAnsi="宋体" w:cs="宋体"/>
                <w:szCs w:val="21"/>
              </w:rPr>
            </w:pPr>
          </w:p>
        </w:tc>
      </w:tr>
      <w:tr w14:paraId="26992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008" w:type="dxa"/>
            <w:vAlign w:val="center"/>
          </w:tcPr>
          <w:p w14:paraId="2ED48ADD">
            <w:pPr>
              <w:widowControl/>
              <w:tabs>
                <w:tab w:val="left" w:pos="1395"/>
              </w:tabs>
              <w:jc w:val="center"/>
              <w:rPr>
                <w:rFonts w:hint="eastAsia" w:ascii="宋体" w:hAnsi="宋体" w:cs="宋体"/>
                <w:szCs w:val="21"/>
              </w:rPr>
            </w:pPr>
            <w:r>
              <w:rPr>
                <w:rFonts w:hint="eastAsia" w:ascii="宋体" w:hAnsi="宋体" w:cs="宋体"/>
                <w:szCs w:val="21"/>
              </w:rPr>
              <w:t>谭兆楼天面（新生儿10楼医生办公室东侧）外边排水</w:t>
            </w:r>
          </w:p>
        </w:tc>
        <w:tc>
          <w:tcPr>
            <w:tcW w:w="3045" w:type="dxa"/>
            <w:vAlign w:val="center"/>
          </w:tcPr>
          <w:p w14:paraId="2AE01A93">
            <w:pPr>
              <w:widowControl/>
              <w:tabs>
                <w:tab w:val="left" w:pos="1395"/>
              </w:tabs>
              <w:jc w:val="center"/>
              <w:rPr>
                <w:rFonts w:hint="eastAsia" w:ascii="宋体" w:hAnsi="宋体" w:cs="宋体"/>
                <w:szCs w:val="21"/>
              </w:rPr>
            </w:pPr>
          </w:p>
        </w:tc>
        <w:tc>
          <w:tcPr>
            <w:tcW w:w="3000" w:type="dxa"/>
            <w:vAlign w:val="center"/>
          </w:tcPr>
          <w:p w14:paraId="72684E85">
            <w:pPr>
              <w:widowControl/>
              <w:tabs>
                <w:tab w:val="left" w:pos="1395"/>
              </w:tabs>
              <w:jc w:val="center"/>
              <w:rPr>
                <w:rFonts w:hint="eastAsia" w:ascii="宋体" w:hAnsi="宋体" w:cs="宋体"/>
                <w:szCs w:val="21"/>
              </w:rPr>
            </w:pPr>
          </w:p>
        </w:tc>
      </w:tr>
    </w:tbl>
    <w:p w14:paraId="5D209F84">
      <w:pPr>
        <w:snapToGrid w:val="0"/>
        <w:spacing w:line="360" w:lineRule="auto"/>
        <w:ind w:firstLine="480" w:firstLineChars="200"/>
        <w:rPr>
          <w:rFonts w:hint="eastAsia" w:ascii="宋体" w:hAnsi="宋体" w:cs="宋体"/>
          <w:sz w:val="24"/>
        </w:rPr>
      </w:pPr>
    </w:p>
    <w:p w14:paraId="47946EE8">
      <w:pPr>
        <w:widowControl/>
        <w:spacing w:line="360" w:lineRule="auto"/>
        <w:ind w:left="440" w:leftChars="200"/>
        <w:rPr>
          <w:rFonts w:hint="eastAsia" w:ascii="宋体" w:hAnsi="宋体" w:cs="宋体"/>
          <w:b/>
          <w:bCs/>
          <w:szCs w:val="21"/>
        </w:rPr>
      </w:pPr>
      <w:r>
        <w:rPr>
          <w:rFonts w:hint="eastAsia" w:ascii="宋体" w:hAnsi="宋体" w:cs="宋体"/>
          <w:b/>
          <w:bCs/>
          <w:szCs w:val="21"/>
        </w:rPr>
        <w:t>以上共31个位置发现问题</w:t>
      </w:r>
    </w:p>
    <w:p w14:paraId="74C6E10A">
      <w:pPr>
        <w:rPr>
          <w:rFonts w:hint="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B35A5">
    <w:pPr>
      <w:pStyle w:val="11"/>
      <w:jc w:val="right"/>
      <w:rPr>
        <w:rFonts w:hint="eastAsia"/>
      </w:rPr>
    </w:pPr>
    <w:r>
      <w:fldChar w:fldCharType="begin"/>
    </w:r>
    <w:r>
      <w:instrText xml:space="preserve"> PAGE   \* MERGEFORMAT </w:instrText>
    </w:r>
    <w:r>
      <w:fldChar w:fldCharType="separate"/>
    </w:r>
    <w:r>
      <w:rPr>
        <w:lang w:val="zh-CN"/>
      </w:rPr>
      <w:t>1</w:t>
    </w:r>
    <w:r>
      <w:fldChar w:fldCharType="end"/>
    </w:r>
  </w:p>
  <w:p w14:paraId="1C05AA13">
    <w:pPr>
      <w:pStyle w:val="11"/>
      <w:jc w:val="cen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480959"/>
    <w:multiLevelType w:val="multilevel"/>
    <w:tmpl w:val="30480959"/>
    <w:lvl w:ilvl="0" w:tentative="0">
      <w:start w:val="1"/>
      <w:numFmt w:val="japaneseCounting"/>
      <w:lvlText w:val="%1、"/>
      <w:lvlJc w:val="left"/>
      <w:pPr>
        <w:ind w:left="450" w:hanging="450"/>
      </w:pPr>
      <w:rPr>
        <w:rFonts w:hint="default"/>
        <w:lang w:val="en-US"/>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605A3270"/>
    <w:multiLevelType w:val="multilevel"/>
    <w:tmpl w:val="605A3270"/>
    <w:lvl w:ilvl="0" w:tentative="0">
      <w:start w:val="1"/>
      <w:numFmt w:val="decimal"/>
      <w:lvlText w:val="%1."/>
      <w:lvlJc w:val="left"/>
      <w:pPr>
        <w:ind w:left="800" w:hanging="360"/>
      </w:pPr>
      <w:rPr>
        <w:rFonts w:hint="default"/>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abstractNum w:abstractNumId="2">
    <w:nsid w:val="761B491D"/>
    <w:multiLevelType w:val="multilevel"/>
    <w:tmpl w:val="761B491D"/>
    <w:lvl w:ilvl="0" w:tentative="0">
      <w:start w:val="1"/>
      <w:numFmt w:val="decimal"/>
      <w:lvlText w:val="%1."/>
      <w:lvlJc w:val="left"/>
      <w:pPr>
        <w:ind w:left="810" w:hanging="360"/>
      </w:pPr>
      <w:rPr>
        <w:rFonts w:hint="default"/>
      </w:rPr>
    </w:lvl>
    <w:lvl w:ilvl="1" w:tentative="0">
      <w:start w:val="1"/>
      <w:numFmt w:val="lowerLetter"/>
      <w:lvlText w:val="%2)"/>
      <w:lvlJc w:val="left"/>
      <w:pPr>
        <w:ind w:left="1330" w:hanging="440"/>
      </w:pPr>
    </w:lvl>
    <w:lvl w:ilvl="2" w:tentative="0">
      <w:start w:val="1"/>
      <w:numFmt w:val="lowerRoman"/>
      <w:lvlText w:val="%3."/>
      <w:lvlJc w:val="right"/>
      <w:pPr>
        <w:ind w:left="1770" w:hanging="440"/>
      </w:pPr>
    </w:lvl>
    <w:lvl w:ilvl="3" w:tentative="0">
      <w:start w:val="1"/>
      <w:numFmt w:val="decimal"/>
      <w:lvlText w:val="%4."/>
      <w:lvlJc w:val="left"/>
      <w:pPr>
        <w:ind w:left="2210" w:hanging="440"/>
      </w:pPr>
    </w:lvl>
    <w:lvl w:ilvl="4" w:tentative="0">
      <w:start w:val="1"/>
      <w:numFmt w:val="lowerLetter"/>
      <w:lvlText w:val="%5)"/>
      <w:lvlJc w:val="left"/>
      <w:pPr>
        <w:ind w:left="2650" w:hanging="440"/>
      </w:pPr>
    </w:lvl>
    <w:lvl w:ilvl="5" w:tentative="0">
      <w:start w:val="1"/>
      <w:numFmt w:val="lowerRoman"/>
      <w:lvlText w:val="%6."/>
      <w:lvlJc w:val="right"/>
      <w:pPr>
        <w:ind w:left="3090" w:hanging="440"/>
      </w:pPr>
    </w:lvl>
    <w:lvl w:ilvl="6" w:tentative="0">
      <w:start w:val="1"/>
      <w:numFmt w:val="decimal"/>
      <w:lvlText w:val="%7."/>
      <w:lvlJc w:val="left"/>
      <w:pPr>
        <w:ind w:left="3530" w:hanging="440"/>
      </w:pPr>
    </w:lvl>
    <w:lvl w:ilvl="7" w:tentative="0">
      <w:start w:val="1"/>
      <w:numFmt w:val="lowerLetter"/>
      <w:lvlText w:val="%8)"/>
      <w:lvlJc w:val="left"/>
      <w:pPr>
        <w:ind w:left="3970" w:hanging="440"/>
      </w:pPr>
    </w:lvl>
    <w:lvl w:ilvl="8" w:tentative="0">
      <w:start w:val="1"/>
      <w:numFmt w:val="lowerRoman"/>
      <w:lvlText w:val="%9."/>
      <w:lvlJc w:val="right"/>
      <w:pPr>
        <w:ind w:left="4410" w:hanging="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781"/>
    <w:rsid w:val="00057374"/>
    <w:rsid w:val="000719CF"/>
    <w:rsid w:val="00162BA4"/>
    <w:rsid w:val="00197A95"/>
    <w:rsid w:val="00233819"/>
    <w:rsid w:val="00347CF4"/>
    <w:rsid w:val="00351750"/>
    <w:rsid w:val="004F092E"/>
    <w:rsid w:val="00564D4F"/>
    <w:rsid w:val="00574781"/>
    <w:rsid w:val="005F62F6"/>
    <w:rsid w:val="00742277"/>
    <w:rsid w:val="00AE4E76"/>
    <w:rsid w:val="00B413A7"/>
    <w:rsid w:val="00CA02E7"/>
    <w:rsid w:val="00D6592D"/>
    <w:rsid w:val="00E90B60"/>
    <w:rsid w:val="00E942A2"/>
    <w:rsid w:val="00F923B7"/>
    <w:rsid w:val="0CD864FB"/>
    <w:rsid w:val="246B351B"/>
    <w:rsid w:val="26A71963"/>
    <w:rsid w:val="74E027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3"/>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4"/>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9"/>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8"/>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rPr>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2F5597"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1">
    <w:name w:val="标题 4 字符"/>
    <w:basedOn w:val="17"/>
    <w:link w:val="5"/>
    <w:semiHidden/>
    <w:qFormat/>
    <w:uiPriority w:val="9"/>
    <w:rPr>
      <w:rFonts w:cstheme="majorBidi"/>
      <w:color w:val="2F5597" w:themeColor="accent1" w:themeShade="BF"/>
      <w:sz w:val="28"/>
      <w:szCs w:val="28"/>
    </w:rPr>
  </w:style>
  <w:style w:type="character" w:customStyle="1" w:styleId="22">
    <w:name w:val="标题 5 字符"/>
    <w:basedOn w:val="17"/>
    <w:link w:val="6"/>
    <w:semiHidden/>
    <w:qFormat/>
    <w:uiPriority w:val="9"/>
    <w:rPr>
      <w:rFonts w:cstheme="majorBidi"/>
      <w:color w:val="2F5597" w:themeColor="accent1" w:themeShade="BF"/>
      <w:sz w:val="24"/>
    </w:rPr>
  </w:style>
  <w:style w:type="character" w:customStyle="1" w:styleId="23">
    <w:name w:val="标题 6 字符"/>
    <w:basedOn w:val="17"/>
    <w:link w:val="7"/>
    <w:semiHidden/>
    <w:qFormat/>
    <w:uiPriority w:val="9"/>
    <w:rPr>
      <w:rFonts w:cstheme="majorBidi"/>
      <w:b/>
      <w:bCs/>
      <w:color w:val="2F5597"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style>
  <w:style w:type="character" w:customStyle="1" w:styleId="32">
    <w:name w:val="Intense Emphasis"/>
    <w:basedOn w:val="17"/>
    <w:qFormat/>
    <w:uiPriority w:val="21"/>
    <w:rPr>
      <w:i/>
      <w:iCs/>
      <w:color w:val="2F5597" w:themeColor="accent1" w:themeShade="BF"/>
    </w:rPr>
  </w:style>
  <w:style w:type="paragraph" w:styleId="33">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4">
    <w:name w:val="明显引用 字符"/>
    <w:basedOn w:val="17"/>
    <w:link w:val="33"/>
    <w:qFormat/>
    <w:uiPriority w:val="30"/>
    <w:rPr>
      <w:i/>
      <w:iCs/>
      <w:color w:val="2F5597" w:themeColor="accent1" w:themeShade="BF"/>
    </w:rPr>
  </w:style>
  <w:style w:type="character" w:customStyle="1" w:styleId="35">
    <w:name w:val="Intense Reference"/>
    <w:basedOn w:val="17"/>
    <w:qFormat/>
    <w:uiPriority w:val="32"/>
    <w:rPr>
      <w:b/>
      <w:bCs/>
      <w:smallCaps/>
      <w:color w:val="2F5597" w:themeColor="accent1" w:themeShade="BF"/>
      <w:spacing w:val="5"/>
    </w:rPr>
  </w:style>
  <w:style w:type="character" w:customStyle="1" w:styleId="36">
    <w:name w:val="页脚 字符"/>
    <w:basedOn w:val="17"/>
    <w:link w:val="11"/>
    <w:qFormat/>
    <w:uiPriority w:val="99"/>
    <w:rPr>
      <w:sz w:val="18"/>
      <w:szCs w:val="18"/>
    </w:rPr>
  </w:style>
  <w:style w:type="paragraph" w:customStyle="1" w:styleId="37">
    <w:name w:val="Default"/>
    <w:qFormat/>
    <w:uiPriority w:val="0"/>
    <w:pPr>
      <w:autoSpaceDE w:val="0"/>
      <w:autoSpaceDN w:val="0"/>
      <w:adjustRightInd w:val="0"/>
      <w:spacing w:after="0" w:line="240" w:lineRule="auto"/>
    </w:pPr>
    <w:rPr>
      <w:rFonts w:ascii="宋体" w:hAnsi="Calibri" w:eastAsia="宋体" w:cs="宋体"/>
      <w:color w:val="000000"/>
      <w:kern w:val="0"/>
      <w:sz w:val="24"/>
      <w:szCs w:val="24"/>
      <w:lang w:val="en-US" w:eastAsia="zh-CN" w:bidi="ar-SA"/>
      <w14:ligatures w14:val="none"/>
    </w:rPr>
  </w:style>
  <w:style w:type="paragraph" w:customStyle="1" w:styleId="38">
    <w:name w:val="xl25"/>
    <w:basedOn w:val="1"/>
    <w:qFormat/>
    <w:uiPriority w:val="0"/>
    <w:pPr>
      <w:widowControl/>
      <w:pBdr>
        <w:bottom w:val="single" w:color="auto" w:sz="4" w:space="0"/>
        <w:right w:val="single" w:color="auto" w:sz="4" w:space="0"/>
      </w:pBdr>
      <w:spacing w:before="100" w:beforeAutospacing="1" w:after="100" w:afterAutospacing="1" w:line="240" w:lineRule="auto"/>
      <w:jc w:val="center"/>
    </w:pPr>
    <w:rPr>
      <w:rFonts w:ascii="宋体" w:hAnsi="宋体" w:eastAsia="宋体" w:cs="Times New Roman"/>
      <w:kern w:val="0"/>
      <w:sz w:val="21"/>
      <w:szCs w:val="21"/>
      <w14:ligatures w14:val="none"/>
    </w:rPr>
  </w:style>
  <w:style w:type="character" w:customStyle="1" w:styleId="39">
    <w:name w:val="页眉 字符"/>
    <w:basedOn w:val="17"/>
    <w:link w:val="12"/>
    <w:qFormat/>
    <w:uiPriority w:val="99"/>
    <w:rPr>
      <w:sz w:val="18"/>
      <w:szCs w:val="18"/>
    </w:rPr>
  </w:style>
  <w:style w:type="paragraph" w:customStyle="1" w:styleId="40">
    <w:name w:val="文档标签"/>
    <w:basedOn w:val="1"/>
    <w:qFormat/>
    <w:uiPriority w:val="0"/>
    <w:pPr>
      <w:keepNext/>
      <w:keepLines/>
      <w:widowControl/>
      <w:spacing w:before="400" w:after="120" w:line="560" w:lineRule="exact"/>
      <w:ind w:left="-840" w:leftChars="-400" w:firstLine="840" w:firstLineChars="82"/>
      <w:jc w:val="left"/>
    </w:pPr>
    <w:rPr>
      <w:rFonts w:ascii="宋体" w:hAnsi="宋体"/>
      <w:b/>
      <w:bCs/>
      <w:i/>
      <w:kern w:val="28"/>
      <w:sz w:val="102"/>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9" Type="http://schemas.openxmlformats.org/officeDocument/2006/relationships/fontTable" Target="fontTable.xml"/><Relationship Id="rId38" Type="http://schemas.openxmlformats.org/officeDocument/2006/relationships/numbering" Target="numbering.xml"/><Relationship Id="rId37" Type="http://schemas.openxmlformats.org/officeDocument/2006/relationships/image" Target="media/image31.jpeg"/><Relationship Id="rId36" Type="http://schemas.openxmlformats.org/officeDocument/2006/relationships/image" Target="media/image30.jpeg"/><Relationship Id="rId35" Type="http://schemas.openxmlformats.org/officeDocument/2006/relationships/image" Target="media/image29.jpeg"/><Relationship Id="rId34" Type="http://schemas.openxmlformats.org/officeDocument/2006/relationships/image" Target="media/image28.jpeg"/><Relationship Id="rId33" Type="http://schemas.openxmlformats.org/officeDocument/2006/relationships/image" Target="media/image27.jpeg"/><Relationship Id="rId32" Type="http://schemas.openxmlformats.org/officeDocument/2006/relationships/image" Target="media/image26.jpeg"/><Relationship Id="rId31" Type="http://schemas.openxmlformats.org/officeDocument/2006/relationships/image" Target="media/image25.jpeg"/><Relationship Id="rId30" Type="http://schemas.openxmlformats.org/officeDocument/2006/relationships/image" Target="media/image24.jpeg"/><Relationship Id="rId3" Type="http://schemas.openxmlformats.org/officeDocument/2006/relationships/footnotes" Target="footnotes.xml"/><Relationship Id="rId29" Type="http://schemas.openxmlformats.org/officeDocument/2006/relationships/image" Target="media/image23.jpe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642</Words>
  <Characters>651</Characters>
  <Lines>66</Lines>
  <Paragraphs>45</Paragraphs>
  <TotalTime>1</TotalTime>
  <ScaleCrop>false</ScaleCrop>
  <LinksUpToDate>false</LinksUpToDate>
  <CharactersWithSpaces>732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2025-07-22T00:56:00Z</dcterms:created>
  <dc:creator>黎德谦</dc:creator>
  <cp:lastModifiedBy>asdodo</cp:lastModifiedBy>
  <dcterms:modified xsi:type="dcterms:W3CDTF">2025-09-04T08:46:53Z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eyJoZGlkIjoiMDY0ODU4OWVlOGViNDVjMDg5ZTYzYzczMDVhZTJmMmIiLCJ1c2VySWQiOiI1NTMzNDUwNDQifQ==</vt:lpwstr>
  </property>
  <property fmtid="{D5CDD505-2E9C-101B-9397-08002B2CF9AE}" pid="3" name="KSOProductBuildVer">
    <vt:lpwstr>2052-12.1.0.22529</vt:lpwstr>
  </property>
  <property fmtid="{D5CDD505-2E9C-101B-9397-08002B2CF9AE}" pid="4" name="ICV">
    <vt:lpwstr>02A65E25C7DB44A382CF50871335B78E_12</vt:lpwstr>
  </property>
</Properties>
</file>