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eastAsia="zh-CN"/>
        </w:rPr>
      </w:pPr>
      <w:r>
        <w:rPr>
          <w:rFonts w:hint="eastAsia"/>
        </w:rPr>
        <w:t>临床数据与样本资源库管理系统基本参</w:t>
      </w:r>
      <w:r>
        <w:rPr>
          <w:rFonts w:hint="eastAsia"/>
          <w:lang w:eastAsia="zh-CN"/>
        </w:rPr>
        <w:t>数要求</w:t>
      </w:r>
    </w:p>
    <w:p>
      <w:pPr>
        <w:pStyle w:val="6"/>
        <w:keepNext w:val="0"/>
        <w:keepLines w:val="0"/>
        <w:widowControl/>
        <w:suppressLineNumbers w:val="0"/>
        <w:jc w:val="both"/>
        <w:rPr>
          <w:rFonts w:hint="eastAsia" w:ascii="宋体" w:hAnsi="宋体" w:eastAsia="宋体" w:cs="宋体"/>
          <w:sz w:val="28"/>
          <w:szCs w:val="28"/>
        </w:rPr>
      </w:pPr>
      <w:r>
        <w:rPr>
          <w:rFonts w:hint="eastAsia" w:ascii="宋体" w:hAnsi="宋体" w:eastAsia="宋体" w:cs="宋体"/>
          <w:b/>
          <w:bCs/>
          <w:kern w:val="2"/>
          <w:sz w:val="24"/>
          <w:szCs w:val="24"/>
          <w:lang w:val="en-US" w:eastAsia="zh-CN" w:bidi="ar-SA"/>
        </w:rPr>
        <w:t>该管理系统基本模块要求如下：</w:t>
      </w:r>
    </w:p>
    <w:p>
      <w:pPr>
        <w:spacing w:line="500" w:lineRule="exact"/>
        <w:jc w:val="left"/>
        <w:rPr>
          <w:rFonts w:hint="eastAsia"/>
          <w:sz w:val="24"/>
          <w:szCs w:val="32"/>
        </w:rPr>
      </w:pPr>
      <w:r>
        <w:rPr>
          <w:rFonts w:hint="eastAsia"/>
          <w:sz w:val="24"/>
          <w:szCs w:val="32"/>
        </w:rPr>
        <w:t>数据对接：①与医院检验、</w:t>
      </w:r>
      <w:bookmarkStart w:id="0" w:name="_GoBack"/>
      <w:bookmarkEnd w:id="0"/>
      <w:r>
        <w:rPr>
          <w:rFonts w:hint="eastAsia"/>
          <w:sz w:val="24"/>
          <w:szCs w:val="32"/>
        </w:rPr>
        <w:t>住院、病历等第三方系统等进行对接开发；②历史数据导入；③手工数据批量录入。</w:t>
      </w:r>
    </w:p>
    <w:p>
      <w:pPr>
        <w:spacing w:line="500" w:lineRule="exact"/>
        <w:jc w:val="left"/>
        <w:rPr>
          <w:rFonts w:hint="eastAsia"/>
          <w:sz w:val="24"/>
          <w:szCs w:val="32"/>
        </w:rPr>
      </w:pPr>
      <w:r>
        <w:rPr>
          <w:rFonts w:hint="eastAsia"/>
          <w:sz w:val="24"/>
          <w:szCs w:val="32"/>
        </w:rPr>
        <w:t>开放共享：①院内远程开放和分级共享；②信息安全管理。</w:t>
      </w:r>
    </w:p>
    <w:p>
      <w:pPr>
        <w:spacing w:line="500" w:lineRule="exact"/>
        <w:jc w:val="left"/>
        <w:rPr>
          <w:rFonts w:hint="eastAsia"/>
          <w:sz w:val="24"/>
          <w:szCs w:val="32"/>
        </w:rPr>
      </w:pPr>
      <w:r>
        <w:rPr>
          <w:rFonts w:hint="eastAsia"/>
          <w:sz w:val="24"/>
          <w:szCs w:val="32"/>
        </w:rPr>
        <w:t>样本管理：①样本全生命周期管理；②定制样本管理。</w:t>
      </w:r>
    </w:p>
    <w:p>
      <w:pPr>
        <w:spacing w:line="500" w:lineRule="exact"/>
        <w:jc w:val="left"/>
        <w:rPr>
          <w:rFonts w:hint="eastAsia"/>
          <w:sz w:val="24"/>
          <w:szCs w:val="32"/>
        </w:rPr>
      </w:pPr>
      <w:r>
        <w:rPr>
          <w:rFonts w:hint="eastAsia"/>
          <w:sz w:val="24"/>
          <w:szCs w:val="32"/>
        </w:rPr>
        <w:t>样本查询：①多条件组合查询样本；②查询数据导出。</w:t>
      </w:r>
    </w:p>
    <w:p>
      <w:pPr>
        <w:spacing w:line="500" w:lineRule="exact"/>
        <w:jc w:val="left"/>
        <w:rPr>
          <w:rFonts w:hint="eastAsia"/>
          <w:sz w:val="24"/>
          <w:szCs w:val="32"/>
        </w:rPr>
      </w:pPr>
      <w:r>
        <w:rPr>
          <w:rFonts w:hint="eastAsia"/>
          <w:sz w:val="24"/>
          <w:szCs w:val="32"/>
        </w:rPr>
        <w:t>硬件对接：①自动化工作站；②整盒扫描仪；③条码管扫描仪；④打印机。</w:t>
      </w:r>
    </w:p>
    <w:p>
      <w:pPr>
        <w:rPr>
          <w:rFonts w:hint="eastAsia"/>
          <w:lang w:val="en-US" w:eastAsia="zh-CN"/>
        </w:rPr>
      </w:pPr>
    </w:p>
    <w:p>
      <w:pPr>
        <w:spacing w:line="500" w:lineRule="exact"/>
        <w:jc w:val="left"/>
        <w:rPr>
          <w:rFonts w:hint="eastAsia" w:ascii="宋体" w:hAnsi="宋体" w:eastAsia="宋体" w:cs="宋体"/>
          <w:b/>
          <w:bCs/>
          <w:sz w:val="24"/>
          <w:lang w:val="en-US" w:eastAsia="zh-CN"/>
        </w:rPr>
      </w:pPr>
      <w:r>
        <w:rPr>
          <w:rFonts w:hint="eastAsia" w:ascii="宋体" w:hAnsi="宋体" w:cs="宋体"/>
          <w:b/>
          <w:bCs/>
          <w:sz w:val="24"/>
        </w:rPr>
        <w:t>基本功能</w:t>
      </w:r>
      <w:r>
        <w:rPr>
          <w:rFonts w:hint="eastAsia" w:ascii="宋体" w:hAnsi="宋体" w:cs="宋体"/>
          <w:b/>
          <w:bCs/>
          <w:sz w:val="24"/>
          <w:lang w:eastAsia="zh-CN"/>
        </w:rPr>
        <w:t>说明：</w:t>
      </w:r>
    </w:p>
    <w:p>
      <w:pPr>
        <w:spacing w:line="500" w:lineRule="exact"/>
        <w:jc w:val="left"/>
        <w:rPr>
          <w:rFonts w:ascii="宋体" w:hAnsi="宋体" w:cs="宋体"/>
          <w:sz w:val="24"/>
        </w:rPr>
      </w:pPr>
      <w:r>
        <w:rPr>
          <w:rFonts w:hint="eastAsia" w:ascii="宋体" w:hAnsi="宋体" w:cs="宋体"/>
          <w:sz w:val="24"/>
        </w:rPr>
        <w:t>1.★样本库管理软件</w:t>
      </w:r>
      <w:r>
        <w:rPr>
          <w:rFonts w:hint="eastAsia"/>
          <w:sz w:val="24"/>
          <w:szCs w:val="32"/>
        </w:rPr>
        <w:t>应</w:t>
      </w:r>
      <w:r>
        <w:rPr>
          <w:rFonts w:hint="eastAsia" w:ascii="宋体" w:hAnsi="宋体" w:cs="宋体"/>
          <w:sz w:val="24"/>
        </w:rPr>
        <w:t>基于B/S（浏览器/服务器）架构模式，工作人员</w:t>
      </w:r>
      <w:r>
        <w:rPr>
          <w:rFonts w:hint="eastAsia"/>
        </w:rPr>
        <w:t>应可</w:t>
      </w:r>
      <w:r>
        <w:rPr>
          <w:rFonts w:hint="eastAsia" w:ascii="宋体" w:hAnsi="宋体" w:cs="宋体"/>
          <w:sz w:val="24"/>
        </w:rPr>
        <w:t>通过授权的方式，打开浏览器即可随时随地查询样本数据。</w:t>
      </w:r>
    </w:p>
    <w:p>
      <w:pPr>
        <w:spacing w:line="500" w:lineRule="exact"/>
        <w:jc w:val="left"/>
        <w:rPr>
          <w:rFonts w:ascii="宋体" w:hAnsi="宋体" w:cs="宋体"/>
          <w:sz w:val="24"/>
        </w:rPr>
      </w:pPr>
      <w:r>
        <w:rPr>
          <w:rFonts w:hint="eastAsia" w:ascii="宋体" w:hAnsi="宋体" w:cs="宋体"/>
          <w:sz w:val="24"/>
        </w:rPr>
        <w:t>2.★样本库管理软件</w:t>
      </w:r>
      <w:r>
        <w:rPr>
          <w:rFonts w:hint="eastAsia"/>
          <w:sz w:val="24"/>
          <w:szCs w:val="32"/>
        </w:rPr>
        <w:t>应</w:t>
      </w:r>
      <w:r>
        <w:rPr>
          <w:rFonts w:hint="eastAsia" w:ascii="宋体" w:hAnsi="宋体" w:cs="宋体"/>
          <w:sz w:val="24"/>
        </w:rPr>
        <w:t>可以对样本进行有效管理，能与医院目前运行的信息系统进行对接，包括但并不限于HIS、LIS等第三方系统，进行数据接口，自动获取所需数据结果，不会在中间环节产生第三方软件操作的界面，</w:t>
      </w:r>
      <w:r>
        <w:rPr>
          <w:rFonts w:hint="eastAsia"/>
          <w:sz w:val="24"/>
          <w:szCs w:val="32"/>
        </w:rPr>
        <w:t>应</w:t>
      </w:r>
      <w:r>
        <w:rPr>
          <w:rFonts w:hint="eastAsia" w:ascii="宋体" w:hAnsi="宋体" w:cs="宋体"/>
          <w:sz w:val="24"/>
        </w:rPr>
        <w:t>保证记录资料的安全性和可靠性，</w:t>
      </w:r>
      <w:r>
        <w:rPr>
          <w:rFonts w:hint="eastAsia"/>
          <w:sz w:val="24"/>
          <w:szCs w:val="32"/>
        </w:rPr>
        <w:t>应</w:t>
      </w:r>
      <w:r>
        <w:rPr>
          <w:rFonts w:hint="eastAsia" w:ascii="宋体" w:hAnsi="宋体" w:cs="宋体"/>
          <w:sz w:val="24"/>
        </w:rPr>
        <w:t>实现与医院其它系统的高度集成与信息共享。</w:t>
      </w:r>
    </w:p>
    <w:p>
      <w:pPr>
        <w:spacing w:line="500" w:lineRule="exact"/>
        <w:jc w:val="left"/>
        <w:rPr>
          <w:rFonts w:ascii="宋体" w:hAnsi="宋体" w:cs="宋体"/>
          <w:sz w:val="24"/>
        </w:rPr>
      </w:pPr>
      <w:r>
        <w:rPr>
          <w:rFonts w:hint="eastAsia" w:ascii="宋体" w:hAnsi="宋体" w:cs="宋体"/>
          <w:sz w:val="24"/>
        </w:rPr>
        <w:t>3.样本库管理软件系统</w:t>
      </w:r>
      <w:r>
        <w:rPr>
          <w:rFonts w:hint="eastAsia"/>
          <w:sz w:val="24"/>
          <w:szCs w:val="32"/>
        </w:rPr>
        <w:t>应</w:t>
      </w:r>
      <w:r>
        <w:rPr>
          <w:rFonts w:hint="eastAsia" w:ascii="宋体" w:hAnsi="宋体" w:cs="宋体"/>
          <w:sz w:val="24"/>
        </w:rPr>
        <w:t>不限制存储患者数量；</w:t>
      </w:r>
      <w:r>
        <w:rPr>
          <w:rFonts w:hint="eastAsia"/>
          <w:sz w:val="24"/>
          <w:szCs w:val="32"/>
        </w:rPr>
        <w:t>应</w:t>
      </w:r>
      <w:r>
        <w:rPr>
          <w:rFonts w:hint="eastAsia" w:ascii="宋体" w:hAnsi="宋体" w:cs="宋体"/>
          <w:sz w:val="24"/>
        </w:rPr>
        <w:t>支持浏览器模式访问，供本院或外院科研人员的查阅；</w:t>
      </w:r>
      <w:r>
        <w:rPr>
          <w:rFonts w:hint="eastAsia"/>
          <w:sz w:val="24"/>
          <w:szCs w:val="32"/>
        </w:rPr>
        <w:t>应</w:t>
      </w:r>
      <w:r>
        <w:rPr>
          <w:rFonts w:hint="eastAsia" w:ascii="宋体" w:hAnsi="宋体" w:cs="宋体"/>
          <w:sz w:val="24"/>
        </w:rPr>
        <w:t>支持患者或样本数据的导出；自定义用户权限、自定义权限类别。</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支持以树形或图形化方式模拟显示实际容器的各级结构，包括层、架、冷冻盒等的结构，且容器的结构、规格、大小、名称等能够灵活的自定义配置；</w:t>
      </w:r>
      <w:r>
        <w:rPr>
          <w:rFonts w:hint="eastAsia"/>
          <w:sz w:val="24"/>
          <w:szCs w:val="32"/>
        </w:rPr>
        <w:t>应</w:t>
      </w:r>
      <w:r>
        <w:rPr>
          <w:rFonts w:hint="eastAsia" w:ascii="宋体" w:hAnsi="宋体" w:cs="宋体"/>
          <w:sz w:val="24"/>
        </w:rPr>
        <w:t>支持数百个冰箱的数据检索，响应速度</w:t>
      </w:r>
      <w:r>
        <w:rPr>
          <w:rFonts w:hint="eastAsia"/>
          <w:sz w:val="24"/>
          <w:szCs w:val="32"/>
        </w:rPr>
        <w:t>应</w:t>
      </w:r>
      <w:r>
        <w:rPr>
          <w:rFonts w:hint="eastAsia" w:ascii="宋体" w:hAnsi="宋体" w:cs="宋体"/>
          <w:sz w:val="24"/>
        </w:rPr>
        <w:t>不大于5秒。</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具备智能入库功能，</w:t>
      </w:r>
      <w:r>
        <w:rPr>
          <w:rFonts w:hint="eastAsia"/>
          <w:sz w:val="24"/>
          <w:szCs w:val="32"/>
        </w:rPr>
        <w:t>应</w:t>
      </w:r>
      <w:r>
        <w:rPr>
          <w:rFonts w:hint="eastAsia" w:ascii="宋体" w:hAnsi="宋体" w:cs="宋体"/>
          <w:sz w:val="24"/>
        </w:rPr>
        <w:t>根据用户的习惯，制定的规则以及样本的特性自动安排样本的存储位置。</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具备样本管理功能：</w:t>
      </w:r>
      <w:r>
        <w:rPr>
          <w:rFonts w:hint="eastAsia"/>
          <w:sz w:val="24"/>
          <w:szCs w:val="32"/>
        </w:rPr>
        <w:t>应</w:t>
      </w:r>
      <w:r>
        <w:rPr>
          <w:rFonts w:hint="eastAsia" w:ascii="宋体" w:hAnsi="宋体" w:cs="宋体"/>
          <w:sz w:val="24"/>
        </w:rPr>
        <w:t>能够对样本类型进行统一管理，能够根据不同样本类型设置不同的默认参数，显示图标，且能够绑定不同的信息展示模版。</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具备条码打印功能，可对主流打印机管理，包括标签、打印方案、打印机等自由设置和自定义打印方案。</w:t>
      </w:r>
      <w:r>
        <w:rPr>
          <w:rFonts w:hint="eastAsia"/>
          <w:sz w:val="24"/>
          <w:szCs w:val="32"/>
        </w:rPr>
        <w:t>应</w:t>
      </w:r>
      <w:r>
        <w:rPr>
          <w:rFonts w:hint="eastAsia" w:ascii="宋体" w:hAnsi="宋体" w:cs="宋体"/>
          <w:sz w:val="24"/>
        </w:rPr>
        <w:t>能够支持预打印采集编码，根据所需编码数自动生成相应的样本采集编码进行打印。</w:t>
      </w:r>
    </w:p>
    <w:p>
      <w:pPr>
        <w:spacing w:line="500" w:lineRule="exact"/>
        <w:jc w:val="left"/>
        <w:rPr>
          <w:rFonts w:ascii="宋体" w:hAnsi="宋体" w:cs="宋体"/>
          <w:sz w:val="24"/>
        </w:rPr>
      </w:pPr>
      <w:r>
        <w:rPr>
          <w:rFonts w:hint="eastAsia" w:ascii="宋体" w:hAnsi="宋体" w:cs="宋体"/>
          <w:sz w:val="24"/>
        </w:rPr>
        <w:t>8.样本库管理软件</w:t>
      </w:r>
      <w:r>
        <w:rPr>
          <w:rFonts w:hint="eastAsia"/>
          <w:sz w:val="24"/>
          <w:szCs w:val="32"/>
        </w:rPr>
        <w:t>应</w:t>
      </w:r>
      <w:r>
        <w:rPr>
          <w:rFonts w:hint="eastAsia" w:ascii="宋体" w:hAnsi="宋体" w:cs="宋体"/>
          <w:sz w:val="24"/>
        </w:rPr>
        <w:t>能够记录操作日志永久保存且不能更改和删除，</w:t>
      </w:r>
      <w:r>
        <w:rPr>
          <w:rFonts w:hint="eastAsia"/>
          <w:sz w:val="24"/>
          <w:szCs w:val="32"/>
        </w:rPr>
        <w:t>应</w:t>
      </w:r>
      <w:r>
        <w:rPr>
          <w:rFonts w:hint="eastAsia" w:ascii="宋体" w:hAnsi="宋体" w:cs="宋体"/>
          <w:sz w:val="24"/>
        </w:rPr>
        <w:t>支持多条件检索，便于快速追溯操作日志。</w:t>
      </w:r>
    </w:p>
    <w:p>
      <w:pPr>
        <w:spacing w:line="500" w:lineRule="exact"/>
        <w:jc w:val="left"/>
        <w:rPr>
          <w:rFonts w:ascii="宋体" w:hAnsi="宋体" w:cs="宋体"/>
          <w:sz w:val="24"/>
        </w:rPr>
      </w:pPr>
      <w:r>
        <w:rPr>
          <w:rFonts w:hint="eastAsia" w:ascii="宋体" w:hAnsi="宋体" w:cs="宋体"/>
          <w:sz w:val="24"/>
        </w:rPr>
        <w:t>9.样本库管理软件中的登录背景图及logo</w:t>
      </w:r>
      <w:r>
        <w:rPr>
          <w:rFonts w:hint="eastAsia"/>
          <w:sz w:val="24"/>
          <w:szCs w:val="32"/>
        </w:rPr>
        <w:t>应</w:t>
      </w:r>
      <w:r>
        <w:rPr>
          <w:rFonts w:hint="eastAsia" w:ascii="宋体" w:hAnsi="宋体" w:cs="宋体"/>
          <w:sz w:val="24"/>
        </w:rPr>
        <w:t>支持用户可配，系统首页的标题和底部的备注信息</w:t>
      </w:r>
      <w:r>
        <w:rPr>
          <w:rFonts w:hint="eastAsia"/>
          <w:sz w:val="24"/>
          <w:szCs w:val="32"/>
        </w:rPr>
        <w:t>应</w:t>
      </w:r>
      <w:r>
        <w:rPr>
          <w:rFonts w:hint="eastAsia" w:ascii="宋体" w:hAnsi="宋体" w:cs="宋体"/>
          <w:sz w:val="24"/>
        </w:rPr>
        <w:t>可配置。</w:t>
      </w:r>
    </w:p>
    <w:p>
      <w:pPr>
        <w:spacing w:line="500" w:lineRule="exact"/>
        <w:jc w:val="left"/>
        <w:rPr>
          <w:rFonts w:ascii="宋体" w:hAnsi="宋体" w:cs="宋体"/>
          <w:sz w:val="24"/>
        </w:rPr>
      </w:pPr>
      <w:r>
        <w:rPr>
          <w:rFonts w:hint="eastAsia" w:ascii="宋体" w:hAnsi="宋体" w:cs="宋体"/>
          <w:sz w:val="24"/>
        </w:rPr>
        <w:t>10.样本库管理软件</w:t>
      </w:r>
      <w:r>
        <w:rPr>
          <w:rFonts w:hint="eastAsia"/>
          <w:sz w:val="24"/>
          <w:szCs w:val="32"/>
        </w:rPr>
        <w:t>应</w:t>
      </w:r>
      <w:r>
        <w:rPr>
          <w:rFonts w:hint="eastAsia" w:ascii="宋体" w:hAnsi="宋体" w:cs="宋体"/>
          <w:sz w:val="24"/>
        </w:rPr>
        <w:t>支持系统锁定功能，防止中途离开时他人登录进行误操作。</w:t>
      </w:r>
    </w:p>
    <w:p>
      <w:pPr>
        <w:spacing w:line="500" w:lineRule="exact"/>
        <w:jc w:val="left"/>
        <w:rPr>
          <w:rFonts w:ascii="宋体" w:hAnsi="宋体" w:cs="宋体"/>
          <w:b/>
          <w:bCs/>
          <w:sz w:val="24"/>
        </w:rPr>
      </w:pPr>
      <w:r>
        <w:rPr>
          <w:rFonts w:hint="eastAsia" w:ascii="宋体" w:hAnsi="宋体" w:cs="宋体"/>
          <w:b/>
          <w:bCs/>
          <w:sz w:val="24"/>
        </w:rPr>
        <w:t>容器管理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实现以树形或图形化方式模拟显示实际容器的各级结构，包括层、架、冷冻盒的结构，且容器的结构、规格、大小、名称应能够自定义配置。</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支持容器内的样本信息、样本源信息及同样本复份信息查看，可以在容器内进行整盒添加到出库、添加到出借、导出、删除、打印条码操作。</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支持以不同的颜色和百分比显示容器的样本存储情况。</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支持容器内盒子单个或多个孔格废弃和还原操作，并且可以追溯孔格的历史样本存储信息。</w:t>
      </w:r>
    </w:p>
    <w:p>
      <w:pPr>
        <w:spacing w:line="500" w:lineRule="exact"/>
        <w:jc w:val="left"/>
        <w:rPr>
          <w:rFonts w:ascii="宋体" w:hAnsi="宋体" w:cs="宋体"/>
          <w:sz w:val="24"/>
        </w:rPr>
      </w:pPr>
      <w:r>
        <w:rPr>
          <w:rFonts w:hint="eastAsia" w:ascii="宋体" w:hAnsi="宋体" w:cs="宋体"/>
          <w:sz w:val="24"/>
        </w:rPr>
        <w:t>5.盒子内的冻存管</w:t>
      </w:r>
      <w:r>
        <w:rPr>
          <w:rFonts w:hint="eastAsia"/>
          <w:sz w:val="24"/>
          <w:szCs w:val="32"/>
        </w:rPr>
        <w:t>应</w:t>
      </w:r>
      <w:r>
        <w:rPr>
          <w:rFonts w:hint="eastAsia" w:ascii="宋体" w:hAnsi="宋体" w:cs="宋体"/>
          <w:sz w:val="24"/>
        </w:rPr>
        <w:t>可根据存放的样本类型不同显示对应的预设样本类型图标。</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支持对存储容器进行添加结构、批量添加冷冻盒、复制容器、刷新、重命名操作。</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可直观查看各容器的基本信息、所存样本类型及温度等信息。</w:t>
      </w:r>
    </w:p>
    <w:p>
      <w:pPr>
        <w:spacing w:line="500" w:lineRule="exact"/>
        <w:jc w:val="left"/>
        <w:rPr>
          <w:rFonts w:ascii="宋体" w:hAnsi="宋体" w:cs="宋体"/>
          <w:sz w:val="24"/>
        </w:rPr>
      </w:pPr>
      <w:r>
        <w:rPr>
          <w:rFonts w:hint="eastAsia" w:ascii="宋体" w:hAnsi="宋体" w:cs="宋体"/>
          <w:sz w:val="24"/>
        </w:rPr>
        <w:t>8.</w:t>
      </w:r>
      <w:r>
        <w:rPr>
          <w:rFonts w:hint="eastAsia"/>
          <w:sz w:val="24"/>
          <w:szCs w:val="32"/>
        </w:rPr>
        <w:t>应</w:t>
      </w:r>
      <w:r>
        <w:rPr>
          <w:rFonts w:hint="eastAsia" w:ascii="宋体" w:hAnsi="宋体" w:cs="宋体"/>
          <w:sz w:val="24"/>
        </w:rPr>
        <w:t>支持多种不同的容器类型，立式冰箱、卧式冰箱、液氮罐、切片柜、石蜡柜及冷藏柜，且可扩展。</w:t>
      </w:r>
    </w:p>
    <w:p>
      <w:pPr>
        <w:spacing w:line="500" w:lineRule="exact"/>
        <w:jc w:val="left"/>
        <w:rPr>
          <w:rFonts w:ascii="宋体" w:hAnsi="宋体" w:cs="宋体"/>
          <w:sz w:val="24"/>
        </w:rPr>
      </w:pPr>
      <w:r>
        <w:rPr>
          <w:rFonts w:hint="eastAsia" w:ascii="宋体" w:hAnsi="宋体" w:cs="宋体"/>
          <w:sz w:val="24"/>
        </w:rPr>
        <w:t>9.</w:t>
      </w:r>
      <w:r>
        <w:rPr>
          <w:rFonts w:hint="eastAsia"/>
          <w:sz w:val="24"/>
          <w:szCs w:val="32"/>
        </w:rPr>
        <w:t>应</w:t>
      </w:r>
      <w:r>
        <w:rPr>
          <w:rFonts w:hint="eastAsia" w:ascii="宋体" w:hAnsi="宋体" w:cs="宋体"/>
          <w:sz w:val="24"/>
        </w:rPr>
        <w:t>能够支持对容器温湿度进行相应的月度统计，可选取所关注的容器、月份生成相应的容器温湿度月度报告单，可进行备注填写、打印、导出。</w:t>
      </w:r>
    </w:p>
    <w:p>
      <w:pPr>
        <w:spacing w:line="500" w:lineRule="exact"/>
        <w:jc w:val="left"/>
        <w:rPr>
          <w:rFonts w:ascii="宋体" w:hAnsi="宋体" w:cs="宋体"/>
          <w:sz w:val="24"/>
        </w:rPr>
      </w:pPr>
      <w:r>
        <w:rPr>
          <w:rFonts w:hint="eastAsia" w:ascii="宋体" w:hAnsi="宋体" w:cs="宋体"/>
          <w:sz w:val="24"/>
        </w:rPr>
        <w:t>10.</w:t>
      </w:r>
      <w:r>
        <w:rPr>
          <w:rFonts w:hint="eastAsia"/>
          <w:sz w:val="24"/>
          <w:szCs w:val="32"/>
        </w:rPr>
        <w:t>应</w:t>
      </w:r>
      <w:r>
        <w:rPr>
          <w:rFonts w:hint="eastAsia" w:ascii="宋体" w:hAnsi="宋体" w:cs="宋体"/>
          <w:sz w:val="24"/>
        </w:rPr>
        <w:t>支持容器属性设置，可针对容器不同结构进行容器的属性设置，如样本类型，项目组，后续应可根据入库样本匹配对应的容器属性进行自动入库。</w:t>
      </w:r>
    </w:p>
    <w:p>
      <w:pPr>
        <w:spacing w:line="500" w:lineRule="exact"/>
        <w:jc w:val="left"/>
        <w:rPr>
          <w:rFonts w:ascii="宋体" w:hAnsi="宋体" w:cs="宋体"/>
          <w:sz w:val="24"/>
        </w:rPr>
      </w:pPr>
      <w:r>
        <w:rPr>
          <w:rFonts w:hint="eastAsia" w:ascii="宋体" w:hAnsi="宋体" w:cs="宋体"/>
          <w:sz w:val="24"/>
        </w:rPr>
        <w:t>11.</w:t>
      </w:r>
      <w:r>
        <w:rPr>
          <w:rFonts w:hint="eastAsia"/>
          <w:sz w:val="24"/>
          <w:szCs w:val="32"/>
        </w:rPr>
        <w:t>应</w:t>
      </w:r>
      <w:r>
        <w:rPr>
          <w:rFonts w:hint="eastAsia" w:ascii="宋体" w:hAnsi="宋体" w:cs="宋体"/>
          <w:sz w:val="24"/>
        </w:rPr>
        <w:t>支持容器盒内批量扫描入库，且可自定义选择扫描排序方式。</w:t>
      </w:r>
    </w:p>
    <w:p>
      <w:pPr>
        <w:spacing w:line="500" w:lineRule="exact"/>
        <w:jc w:val="left"/>
        <w:rPr>
          <w:rFonts w:ascii="宋体" w:hAnsi="宋体" w:cs="宋体"/>
          <w:b/>
          <w:bCs/>
          <w:sz w:val="24"/>
        </w:rPr>
      </w:pPr>
      <w:r>
        <w:rPr>
          <w:rFonts w:hint="eastAsia" w:ascii="宋体" w:hAnsi="宋体" w:cs="宋体"/>
          <w:b/>
          <w:bCs/>
          <w:sz w:val="24"/>
        </w:rPr>
        <w:t>样本转移</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支持样本单个或批量转移，快速进行样本批量整理，提高容器利用率。</w:t>
      </w:r>
    </w:p>
    <w:p>
      <w:pPr>
        <w:spacing w:line="500" w:lineRule="exact"/>
        <w:jc w:val="left"/>
        <w:rPr>
          <w:rFonts w:ascii="宋体" w:hAnsi="宋体" w:cs="宋体"/>
          <w:sz w:val="24"/>
        </w:rPr>
      </w:pPr>
      <w:r>
        <w:rPr>
          <w:rFonts w:hint="eastAsia" w:ascii="宋体" w:hAnsi="宋体" w:cs="宋体"/>
          <w:sz w:val="24"/>
        </w:rPr>
        <w:t>2.容器转移</w:t>
      </w:r>
      <w:r>
        <w:rPr>
          <w:rFonts w:hint="eastAsia"/>
          <w:sz w:val="24"/>
          <w:szCs w:val="32"/>
        </w:rPr>
        <w:t>应</w:t>
      </w:r>
      <w:r>
        <w:rPr>
          <w:rFonts w:hint="eastAsia" w:ascii="宋体" w:hAnsi="宋体" w:cs="宋体"/>
          <w:sz w:val="24"/>
        </w:rPr>
        <w:t>支持列表界面进行结构及容器内样本转移，</w:t>
      </w:r>
      <w:r>
        <w:rPr>
          <w:rFonts w:hint="eastAsia"/>
          <w:sz w:val="24"/>
          <w:szCs w:val="32"/>
        </w:rPr>
        <w:t>应</w:t>
      </w:r>
      <w:r>
        <w:rPr>
          <w:rFonts w:hint="eastAsia" w:ascii="宋体" w:hAnsi="宋体" w:cs="宋体"/>
          <w:sz w:val="24"/>
        </w:rPr>
        <w:t xml:space="preserve">支持同类型容器同级别结构及容器内相关样本转移。 </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支持容器内的样本按住ctrl选择多个样本进行批量转移。</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支持容器结构转移并生成相应的容器结构转移单，容器转移可以在可视化图上进行操作，如果转移出错可以进行回退操作。</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具备样本库容器搜索功能，可根据搜索关键词来定位容器。</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支持容器转移内相关结构情况及样本的样本信息浮显。</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应可</w:t>
      </w:r>
      <w:r>
        <w:rPr>
          <w:rFonts w:hint="eastAsia" w:ascii="宋体" w:hAnsi="宋体" w:cs="宋体"/>
          <w:sz w:val="24"/>
        </w:rPr>
        <w:t>生成相应的容器结构及样本转移单，可进行打印、校验、撤销操作，相关业务操作单据</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b/>
          <w:bCs/>
          <w:sz w:val="24"/>
        </w:rPr>
      </w:pPr>
      <w:r>
        <w:rPr>
          <w:rFonts w:hint="eastAsia" w:ascii="宋体" w:hAnsi="宋体" w:cs="宋体"/>
          <w:b/>
          <w:bCs/>
          <w:sz w:val="24"/>
        </w:rPr>
        <w:t>样本管理</w:t>
      </w:r>
    </w:p>
    <w:p>
      <w:pPr>
        <w:spacing w:line="500" w:lineRule="exact"/>
        <w:jc w:val="left"/>
        <w:rPr>
          <w:rFonts w:ascii="宋体" w:hAnsi="宋体" w:cs="宋体"/>
          <w:sz w:val="24"/>
        </w:rPr>
      </w:pPr>
      <w:r>
        <w:rPr>
          <w:rFonts w:hint="eastAsia" w:ascii="宋体" w:hAnsi="宋体" w:cs="宋体"/>
          <w:sz w:val="24"/>
        </w:rPr>
        <w:t>1.样本的编码</w:t>
      </w:r>
      <w:r>
        <w:rPr>
          <w:rFonts w:hint="eastAsia"/>
          <w:sz w:val="24"/>
          <w:szCs w:val="32"/>
        </w:rPr>
        <w:t>应</w:t>
      </w:r>
      <w:r>
        <w:rPr>
          <w:rFonts w:hint="eastAsia" w:ascii="宋体" w:hAnsi="宋体" w:cs="宋体"/>
          <w:sz w:val="24"/>
        </w:rPr>
        <w:t>能够自定义设置，可设置默认全局编码规则以及启用编码规则位数强校验，可针对不同类型的样本能够使用不同的编码规则。</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能够对样本类型进行统一管理，能够根据不同样本类型设置不同的默认参数，显示图标，且能够绑定不同的信息展示模版。</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能够对所有样本进行统一管理，对已出库、出借、在库等不同状态的样本进行统一管理及追溯。</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能够对样本进行分组管理，可以以课题或科室等为分组对样本进行统一管理，也可以对组内的样本进行相应的权限控制及管理。</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支持以向导形式引导完成样本入库、出库、出借、还库的操作，且</w:t>
      </w:r>
      <w:r>
        <w:rPr>
          <w:rFonts w:hint="eastAsia"/>
          <w:sz w:val="24"/>
          <w:szCs w:val="32"/>
        </w:rPr>
        <w:t>应</w:t>
      </w:r>
      <w:r>
        <w:rPr>
          <w:rFonts w:hint="eastAsia" w:ascii="宋体" w:hAnsi="宋体" w:cs="宋体"/>
          <w:sz w:val="24"/>
        </w:rPr>
        <w:t>能支持贴码管和预置管的操作。</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能够针对样本入库、出库、出借、还库操作生成相应的单据，可进行打印、校验、撤销操作，相关业务操作单据</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具备单据模板管理，可以根据需要自定义出入库单据的字段内容和标题。</w:t>
      </w:r>
    </w:p>
    <w:p>
      <w:pPr>
        <w:spacing w:line="500" w:lineRule="exact"/>
        <w:jc w:val="left"/>
        <w:rPr>
          <w:rFonts w:ascii="宋体" w:hAnsi="宋体" w:cs="宋体"/>
          <w:sz w:val="24"/>
        </w:rPr>
      </w:pPr>
      <w:r>
        <w:rPr>
          <w:rFonts w:hint="eastAsia" w:ascii="宋体" w:hAnsi="宋体" w:cs="宋体"/>
          <w:sz w:val="24"/>
        </w:rPr>
        <w:t>8.</w:t>
      </w:r>
      <w:r>
        <w:rPr>
          <w:rFonts w:hint="eastAsia"/>
          <w:sz w:val="24"/>
          <w:szCs w:val="32"/>
        </w:rPr>
        <w:t>应</w:t>
      </w:r>
      <w:r>
        <w:rPr>
          <w:rFonts w:hint="eastAsia" w:ascii="宋体" w:hAnsi="宋体" w:cs="宋体"/>
          <w:sz w:val="24"/>
        </w:rPr>
        <w:t>能够对不合格或不符合要求的样本进行废弃或删除操作，进行统一管理，且</w:t>
      </w:r>
      <w:r>
        <w:rPr>
          <w:rFonts w:hint="eastAsia"/>
          <w:sz w:val="24"/>
          <w:szCs w:val="32"/>
        </w:rPr>
        <w:t>应</w:t>
      </w:r>
      <w:r>
        <w:rPr>
          <w:rFonts w:hint="eastAsia" w:ascii="宋体" w:hAnsi="宋体" w:cs="宋体"/>
          <w:sz w:val="24"/>
        </w:rPr>
        <w:t>支持还原操作，所有废弃或删除的样本</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sz w:val="24"/>
        </w:rPr>
      </w:pPr>
      <w:r>
        <w:rPr>
          <w:rFonts w:hint="eastAsia" w:ascii="宋体" w:hAnsi="宋体" w:cs="宋体"/>
          <w:sz w:val="24"/>
        </w:rPr>
        <w:t>9.</w:t>
      </w:r>
      <w:r>
        <w:rPr>
          <w:rFonts w:hint="eastAsia"/>
          <w:sz w:val="24"/>
          <w:szCs w:val="32"/>
        </w:rPr>
        <w:t>应</w:t>
      </w:r>
      <w:r>
        <w:rPr>
          <w:rFonts w:hint="eastAsia" w:ascii="宋体" w:hAnsi="宋体" w:cs="宋体"/>
          <w:sz w:val="24"/>
        </w:rPr>
        <w:t>能够根据临床需求检索并申请所需样本，审核人员审核批准出库或出借所需的样本，所有已完成申请单</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sz w:val="24"/>
        </w:rPr>
      </w:pPr>
      <w:r>
        <w:rPr>
          <w:rFonts w:hint="eastAsia" w:ascii="宋体" w:hAnsi="宋体" w:cs="宋体"/>
          <w:sz w:val="24"/>
        </w:rPr>
        <w:t>10.</w:t>
      </w:r>
      <w:r>
        <w:rPr>
          <w:rFonts w:hint="eastAsia"/>
          <w:sz w:val="24"/>
          <w:szCs w:val="32"/>
        </w:rPr>
        <w:t>应</w:t>
      </w:r>
      <w:r>
        <w:rPr>
          <w:rFonts w:hint="eastAsia" w:ascii="宋体" w:hAnsi="宋体" w:cs="宋体"/>
          <w:sz w:val="24"/>
        </w:rPr>
        <w:t>能够对接整盒扫描仪，</w:t>
      </w:r>
      <w:r>
        <w:rPr>
          <w:rFonts w:hint="eastAsia"/>
          <w:sz w:val="24"/>
          <w:szCs w:val="32"/>
        </w:rPr>
        <w:t>应</w:t>
      </w:r>
      <w:r>
        <w:rPr>
          <w:rFonts w:hint="eastAsia" w:ascii="宋体" w:hAnsi="宋体" w:cs="宋体"/>
          <w:sz w:val="24"/>
        </w:rPr>
        <w:t>支持整盒预置管和非预置管整盒样本扫描快速入库。</w:t>
      </w:r>
    </w:p>
    <w:p>
      <w:pPr>
        <w:spacing w:line="500" w:lineRule="exact"/>
        <w:jc w:val="left"/>
        <w:rPr>
          <w:rFonts w:ascii="宋体" w:hAnsi="宋体" w:cs="宋体"/>
          <w:sz w:val="24"/>
        </w:rPr>
      </w:pPr>
      <w:r>
        <w:rPr>
          <w:rFonts w:hint="eastAsia" w:ascii="宋体" w:hAnsi="宋体" w:cs="宋体"/>
          <w:sz w:val="24"/>
        </w:rPr>
        <w:t>11.</w:t>
      </w:r>
      <w:r>
        <w:rPr>
          <w:rFonts w:hint="eastAsia"/>
          <w:sz w:val="24"/>
          <w:szCs w:val="32"/>
        </w:rPr>
        <w:t>应</w:t>
      </w:r>
      <w:r>
        <w:rPr>
          <w:rFonts w:hint="eastAsia" w:ascii="宋体" w:hAnsi="宋体" w:cs="宋体"/>
          <w:sz w:val="24"/>
        </w:rPr>
        <w:t>能够对样本量单位进行统一管理。</w:t>
      </w:r>
    </w:p>
    <w:p>
      <w:pPr>
        <w:spacing w:line="500" w:lineRule="exact"/>
        <w:jc w:val="left"/>
        <w:rPr>
          <w:rFonts w:ascii="宋体" w:hAnsi="宋体" w:cs="宋体"/>
          <w:sz w:val="24"/>
        </w:rPr>
      </w:pPr>
      <w:r>
        <w:rPr>
          <w:rFonts w:hint="eastAsia" w:ascii="宋体" w:hAnsi="宋体" w:cs="宋体"/>
          <w:sz w:val="24"/>
        </w:rPr>
        <w:t>12.</w:t>
      </w:r>
      <w:r>
        <w:rPr>
          <w:rFonts w:hint="eastAsia"/>
          <w:sz w:val="24"/>
          <w:szCs w:val="32"/>
        </w:rPr>
        <w:t>应</w:t>
      </w:r>
      <w:r>
        <w:rPr>
          <w:rFonts w:hint="eastAsia" w:ascii="宋体" w:hAnsi="宋体" w:cs="宋体"/>
          <w:sz w:val="24"/>
        </w:rPr>
        <w:t>能够根据预置的样本定位规则进行自动给位，完成自动定位入库，无须手动选择样本位置。</w:t>
      </w:r>
    </w:p>
    <w:p>
      <w:pPr>
        <w:spacing w:line="500" w:lineRule="exact"/>
        <w:jc w:val="left"/>
        <w:rPr>
          <w:rFonts w:ascii="宋体" w:hAnsi="宋体" w:cs="宋体"/>
          <w:sz w:val="24"/>
        </w:rPr>
      </w:pPr>
      <w:r>
        <w:rPr>
          <w:rFonts w:hint="eastAsia" w:ascii="宋体" w:hAnsi="宋体" w:cs="宋体"/>
          <w:sz w:val="24"/>
        </w:rPr>
        <w:t>13.</w:t>
      </w:r>
      <w:r>
        <w:rPr>
          <w:rFonts w:hint="eastAsia"/>
          <w:sz w:val="24"/>
          <w:szCs w:val="32"/>
        </w:rPr>
        <w:t>应</w:t>
      </w:r>
      <w:r>
        <w:rPr>
          <w:rFonts w:hint="eastAsia" w:ascii="宋体" w:hAnsi="宋体" w:cs="宋体"/>
          <w:sz w:val="24"/>
        </w:rPr>
        <w:t>能够支持预打印采集编码，根据所需编码数自动生成相应的样本采集编码进行打印。</w:t>
      </w:r>
    </w:p>
    <w:p>
      <w:pPr>
        <w:spacing w:line="500" w:lineRule="exact"/>
        <w:jc w:val="left"/>
        <w:rPr>
          <w:rFonts w:ascii="宋体" w:hAnsi="宋体" w:cs="宋体"/>
          <w:sz w:val="24"/>
        </w:rPr>
      </w:pPr>
      <w:r>
        <w:rPr>
          <w:rFonts w:hint="eastAsia" w:ascii="宋体" w:hAnsi="宋体" w:cs="宋体"/>
          <w:sz w:val="24"/>
        </w:rPr>
        <w:t>14.</w:t>
      </w:r>
      <w:r>
        <w:rPr>
          <w:rFonts w:hint="eastAsia"/>
          <w:sz w:val="24"/>
          <w:szCs w:val="32"/>
        </w:rPr>
        <w:t>应</w:t>
      </w:r>
      <w:r>
        <w:rPr>
          <w:rFonts w:hint="eastAsia" w:ascii="宋体" w:hAnsi="宋体" w:cs="宋体"/>
          <w:sz w:val="24"/>
        </w:rPr>
        <w:t>支持对样本的取材部位或器官进行统一管理，</w:t>
      </w:r>
      <w:r>
        <w:rPr>
          <w:rFonts w:hint="eastAsia"/>
          <w:sz w:val="24"/>
          <w:szCs w:val="32"/>
        </w:rPr>
        <w:t>应</w:t>
      </w:r>
      <w:r>
        <w:rPr>
          <w:rFonts w:hint="eastAsia" w:ascii="宋体" w:hAnsi="宋体" w:cs="宋体"/>
          <w:sz w:val="24"/>
        </w:rPr>
        <w:t>可自定义部位或器官代码及名称等，且可进行权限控制。</w:t>
      </w:r>
    </w:p>
    <w:p>
      <w:pPr>
        <w:spacing w:line="500" w:lineRule="exact"/>
        <w:jc w:val="left"/>
        <w:rPr>
          <w:rFonts w:ascii="宋体" w:hAnsi="宋体" w:cs="宋体"/>
          <w:sz w:val="24"/>
        </w:rPr>
      </w:pPr>
      <w:r>
        <w:rPr>
          <w:rFonts w:hint="eastAsia" w:ascii="宋体" w:hAnsi="宋体" w:cs="宋体"/>
          <w:sz w:val="24"/>
        </w:rPr>
        <w:t>15.</w:t>
      </w:r>
      <w:r>
        <w:rPr>
          <w:rFonts w:hint="eastAsia"/>
          <w:sz w:val="24"/>
          <w:szCs w:val="32"/>
        </w:rPr>
        <w:t>应</w:t>
      </w:r>
      <w:r>
        <w:rPr>
          <w:rFonts w:hint="eastAsia" w:ascii="宋体" w:hAnsi="宋体" w:cs="宋体"/>
          <w:sz w:val="24"/>
        </w:rPr>
        <w:t>支持对样本生命周期进行查询及追溯，直观查看样本的完整生命周期及走向。可以监控样本采集、处理、入库、出借、还库、转移、销毁各个阶段。</w:t>
      </w:r>
    </w:p>
    <w:p>
      <w:pPr>
        <w:spacing w:line="500" w:lineRule="exact"/>
        <w:jc w:val="left"/>
        <w:rPr>
          <w:rFonts w:ascii="宋体" w:hAnsi="宋体" w:cs="宋体"/>
          <w:sz w:val="24"/>
        </w:rPr>
      </w:pPr>
      <w:r>
        <w:rPr>
          <w:rFonts w:hint="eastAsia" w:ascii="宋体" w:hAnsi="宋体" w:cs="宋体"/>
          <w:sz w:val="24"/>
        </w:rPr>
        <w:t>16.</w:t>
      </w:r>
      <w:r>
        <w:rPr>
          <w:rFonts w:hint="eastAsia"/>
          <w:sz w:val="24"/>
          <w:szCs w:val="32"/>
        </w:rPr>
        <w:t>应</w:t>
      </w:r>
      <w:r>
        <w:rPr>
          <w:rFonts w:hint="eastAsia" w:ascii="宋体" w:hAnsi="宋体" w:cs="宋体"/>
          <w:sz w:val="24"/>
        </w:rPr>
        <w:t>支持样本扫描查询，扫描枪直接扫描相关二维码或一维码即可获取该样本及相关样本源信息、同样本复份信息。</w:t>
      </w:r>
    </w:p>
    <w:p>
      <w:pPr>
        <w:spacing w:line="500" w:lineRule="exact"/>
        <w:jc w:val="left"/>
        <w:rPr>
          <w:rFonts w:ascii="宋体" w:hAnsi="宋体" w:cs="宋体"/>
          <w:sz w:val="24"/>
        </w:rPr>
      </w:pPr>
      <w:r>
        <w:rPr>
          <w:rFonts w:hint="eastAsia" w:ascii="宋体" w:hAnsi="宋体" w:cs="宋体"/>
          <w:sz w:val="24"/>
        </w:rPr>
        <w:t>17.</w:t>
      </w:r>
      <w:r>
        <w:rPr>
          <w:rFonts w:hint="eastAsia"/>
          <w:sz w:val="24"/>
          <w:szCs w:val="32"/>
        </w:rPr>
        <w:t>应</w:t>
      </w:r>
      <w:r>
        <w:rPr>
          <w:rFonts w:hint="eastAsia" w:ascii="宋体" w:hAnsi="宋体" w:cs="宋体"/>
          <w:sz w:val="24"/>
        </w:rPr>
        <w:t>支持批量修改待入库样本信息。</w:t>
      </w:r>
      <w:r>
        <w:rPr>
          <w:rFonts w:hint="eastAsia"/>
          <w:sz w:val="24"/>
          <w:szCs w:val="32"/>
        </w:rPr>
        <w:t>应</w:t>
      </w:r>
      <w:r>
        <w:rPr>
          <w:rFonts w:hint="eastAsia" w:ascii="宋体" w:hAnsi="宋体" w:cs="宋体"/>
          <w:sz w:val="24"/>
        </w:rPr>
        <w:t>支持修改入库错误的样本相关的样本源类型及样本类型等，并自动对应生成新的样本复份编号，无需删除重入的繁复操作。</w:t>
      </w:r>
    </w:p>
    <w:p>
      <w:pPr>
        <w:spacing w:line="500" w:lineRule="exact"/>
        <w:jc w:val="left"/>
        <w:rPr>
          <w:rFonts w:ascii="宋体" w:hAnsi="宋体" w:cs="宋体"/>
          <w:sz w:val="24"/>
        </w:rPr>
      </w:pPr>
      <w:r>
        <w:rPr>
          <w:rFonts w:hint="eastAsia" w:ascii="宋体" w:hAnsi="宋体" w:cs="宋体"/>
          <w:sz w:val="24"/>
        </w:rPr>
        <w:t>18.</w:t>
      </w:r>
      <w:r>
        <w:rPr>
          <w:rFonts w:hint="eastAsia"/>
          <w:sz w:val="24"/>
          <w:szCs w:val="32"/>
        </w:rPr>
        <w:t>应</w:t>
      </w:r>
      <w:r>
        <w:rPr>
          <w:rFonts w:hint="eastAsia" w:ascii="宋体" w:hAnsi="宋体" w:cs="宋体"/>
          <w:sz w:val="24"/>
        </w:rPr>
        <w:t>支持模糊检索，输入部分编号、汉字可以进行智能模糊搜索。</w:t>
      </w:r>
    </w:p>
    <w:p>
      <w:pPr>
        <w:spacing w:line="500" w:lineRule="exact"/>
        <w:jc w:val="left"/>
        <w:rPr>
          <w:rFonts w:ascii="宋体" w:hAnsi="宋体" w:cs="宋体"/>
          <w:sz w:val="24"/>
        </w:rPr>
      </w:pPr>
      <w:r>
        <w:rPr>
          <w:rFonts w:hint="eastAsia" w:ascii="宋体" w:hAnsi="宋体" w:cs="宋体"/>
          <w:sz w:val="24"/>
        </w:rPr>
        <w:t>19.</w:t>
      </w:r>
      <w:r>
        <w:rPr>
          <w:rFonts w:hint="eastAsia"/>
          <w:sz w:val="24"/>
          <w:szCs w:val="32"/>
        </w:rPr>
        <w:t>应</w:t>
      </w:r>
      <w:r>
        <w:rPr>
          <w:rFonts w:hint="eastAsia" w:ascii="宋体" w:hAnsi="宋体" w:cs="宋体"/>
          <w:sz w:val="24"/>
        </w:rPr>
        <w:t>支持已出库样本列表管理，可统一管理所有已出库的样本，且</w:t>
      </w:r>
      <w:r>
        <w:rPr>
          <w:rFonts w:hint="eastAsia"/>
          <w:sz w:val="24"/>
          <w:szCs w:val="32"/>
        </w:rPr>
        <w:t>应</w:t>
      </w:r>
      <w:r>
        <w:rPr>
          <w:rFonts w:hint="eastAsia" w:ascii="宋体" w:hAnsi="宋体" w:cs="宋体"/>
          <w:sz w:val="24"/>
        </w:rPr>
        <w:t>支持检索及查看相关样本信息，相关已出库样本</w:t>
      </w:r>
      <w:r>
        <w:rPr>
          <w:rFonts w:hint="eastAsia"/>
          <w:sz w:val="24"/>
          <w:szCs w:val="32"/>
        </w:rPr>
        <w:t>应</w:t>
      </w:r>
      <w:r>
        <w:rPr>
          <w:rFonts w:hint="eastAsia" w:ascii="宋体" w:hAnsi="宋体" w:cs="宋体"/>
          <w:sz w:val="24"/>
        </w:rPr>
        <w:t>永久保存且不可删除。</w:t>
      </w:r>
    </w:p>
    <w:p>
      <w:pPr>
        <w:wordWrap w:val="0"/>
        <w:spacing w:line="500" w:lineRule="exact"/>
        <w:jc w:val="left"/>
        <w:rPr>
          <w:rFonts w:ascii="宋体" w:hAnsi="宋体" w:cs="宋体"/>
          <w:sz w:val="24"/>
        </w:rPr>
      </w:pPr>
      <w:r>
        <w:rPr>
          <w:rFonts w:hint="eastAsia" w:ascii="宋体" w:hAnsi="宋体" w:cs="宋体"/>
          <w:sz w:val="24"/>
        </w:rPr>
        <w:t>★20.</w:t>
      </w:r>
      <w:r>
        <w:rPr>
          <w:rFonts w:hint="eastAsia"/>
          <w:sz w:val="24"/>
          <w:szCs w:val="32"/>
        </w:rPr>
        <w:t>应</w:t>
      </w:r>
      <w:r>
        <w:rPr>
          <w:rFonts w:hint="eastAsia" w:ascii="宋体" w:hAnsi="宋体" w:cs="宋体"/>
          <w:sz w:val="24"/>
        </w:rPr>
        <w:t>支持样本评级管理，可根据样本相关的样本类型收集情况、临床信息以及随访信息的完整度来进行样本分类评级管理。</w:t>
      </w:r>
    </w:p>
    <w:p>
      <w:pPr>
        <w:wordWrap w:val="0"/>
        <w:spacing w:line="500" w:lineRule="exact"/>
        <w:jc w:val="left"/>
        <w:rPr>
          <w:rFonts w:ascii="宋体" w:hAnsi="宋体" w:cs="宋体"/>
          <w:sz w:val="24"/>
        </w:rPr>
      </w:pPr>
      <w:r>
        <w:rPr>
          <w:rFonts w:hint="eastAsia" w:ascii="宋体" w:hAnsi="宋体" w:cs="宋体"/>
          <w:sz w:val="24"/>
        </w:rPr>
        <w:t>21.标本登记入库时应可实现通过住院号或医嘱号实时取得相关临床信息。</w:t>
      </w:r>
    </w:p>
    <w:p>
      <w:pPr>
        <w:spacing w:line="500" w:lineRule="exact"/>
        <w:jc w:val="left"/>
        <w:rPr>
          <w:rFonts w:ascii="宋体" w:hAnsi="宋体" w:cs="宋体"/>
          <w:b/>
          <w:bCs/>
          <w:sz w:val="24"/>
        </w:rPr>
      </w:pPr>
      <w:r>
        <w:rPr>
          <w:rFonts w:hint="eastAsia" w:ascii="宋体" w:hAnsi="宋体" w:cs="宋体"/>
          <w:b/>
          <w:bCs/>
          <w:sz w:val="24"/>
        </w:rPr>
        <w:t>样本源（患者）管理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能够对样本源进行统一管理，可无缝对接各系统临床数据，</w:t>
      </w:r>
      <w:r>
        <w:rPr>
          <w:rFonts w:hint="eastAsia"/>
          <w:sz w:val="24"/>
          <w:szCs w:val="32"/>
        </w:rPr>
        <w:t>应</w:t>
      </w:r>
      <w:r>
        <w:rPr>
          <w:rFonts w:hint="eastAsia" w:ascii="宋体" w:hAnsi="宋体" w:cs="宋体"/>
          <w:sz w:val="24"/>
        </w:rPr>
        <w:t>支持样本源多表单管理及展示。</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支持样本源的知情同意书管理，可上传、下载、删除相关的样本源知情同意书。</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支持通过多条件组合的方式进行患者查询和临床数据查询，查询的条件可以自定义设置；且</w:t>
      </w:r>
      <w:r>
        <w:rPr>
          <w:rFonts w:hint="eastAsia"/>
          <w:sz w:val="24"/>
          <w:szCs w:val="32"/>
        </w:rPr>
        <w:t>应</w:t>
      </w:r>
      <w:r>
        <w:rPr>
          <w:rFonts w:hint="eastAsia" w:ascii="宋体" w:hAnsi="宋体" w:cs="宋体"/>
          <w:sz w:val="24"/>
        </w:rPr>
        <w:t>支持查询结果的自定义条件导出。</w:t>
      </w:r>
      <w:r>
        <w:rPr>
          <w:rFonts w:hint="eastAsia"/>
          <w:sz w:val="24"/>
          <w:szCs w:val="32"/>
        </w:rPr>
        <w:t>应</w:t>
      </w:r>
      <w:r>
        <w:rPr>
          <w:rFonts w:hint="eastAsia" w:ascii="宋体" w:hAnsi="宋体" w:cs="宋体"/>
          <w:sz w:val="24"/>
        </w:rPr>
        <w:t>能够支持样本、样本源、随访等数据进行自由组合查询，且可保存检索模板。</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支持对样本源下病例的管理，可以新建删除病例，每个样本源可以对应多个病例。</w:t>
      </w:r>
    </w:p>
    <w:p>
      <w:pPr>
        <w:spacing w:line="500" w:lineRule="exact"/>
        <w:jc w:val="left"/>
        <w:rPr>
          <w:rFonts w:ascii="宋体" w:hAnsi="宋体" w:cs="宋体"/>
          <w:b/>
          <w:bCs/>
          <w:sz w:val="24"/>
        </w:rPr>
      </w:pPr>
      <w:r>
        <w:rPr>
          <w:rFonts w:hint="eastAsia" w:ascii="宋体" w:hAnsi="宋体" w:cs="宋体"/>
          <w:b/>
          <w:bCs/>
          <w:sz w:val="24"/>
        </w:rPr>
        <w:t>数据管理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支持样本、样本源、随访以及其他外部数据excel形式进行批量导入，导入记录</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支持无缝对接质控、核酸提取仪外部设备，也可以excel形式进行外部设备的数据导入。</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能够自定义数据导出模板，挑选样本、样本源及随访所需数据自由组合进行导出。</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能够支持样本、样本源、随访等数据进行自由组合查询，且可保存检索模板。</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支持导出患者所属随访信息、检验信息、病理信息的多实例导出。</w:t>
      </w:r>
    </w:p>
    <w:p>
      <w:pPr>
        <w:spacing w:line="500" w:lineRule="exact"/>
        <w:jc w:val="left"/>
        <w:rPr>
          <w:rFonts w:ascii="宋体" w:hAnsi="宋体" w:cs="宋体"/>
          <w:sz w:val="24"/>
        </w:rPr>
      </w:pPr>
      <w:r>
        <w:rPr>
          <w:rFonts w:hint="eastAsia" w:ascii="宋体" w:hAnsi="宋体" w:cs="宋体"/>
          <w:sz w:val="24"/>
        </w:rPr>
        <w:t>6.应支持历史数据导入。</w:t>
      </w:r>
    </w:p>
    <w:p>
      <w:pPr>
        <w:spacing w:line="500" w:lineRule="exact"/>
        <w:jc w:val="left"/>
        <w:rPr>
          <w:rFonts w:ascii="宋体" w:hAnsi="宋体" w:cs="宋体"/>
          <w:sz w:val="24"/>
        </w:rPr>
      </w:pPr>
      <w:r>
        <w:rPr>
          <w:rFonts w:hint="eastAsia" w:ascii="宋体" w:hAnsi="宋体" w:cs="宋体"/>
          <w:sz w:val="24"/>
        </w:rPr>
        <w:t>7、应支持自动化工作站以及整盒扫描仪的数据对接。</w:t>
      </w:r>
    </w:p>
    <w:p>
      <w:pPr>
        <w:spacing w:line="500" w:lineRule="exact"/>
        <w:jc w:val="left"/>
        <w:rPr>
          <w:rFonts w:ascii="宋体" w:hAnsi="宋体" w:cs="宋体"/>
          <w:b/>
          <w:bCs/>
          <w:sz w:val="24"/>
        </w:rPr>
      </w:pPr>
      <w:r>
        <w:rPr>
          <w:rFonts w:hint="eastAsia" w:ascii="宋体" w:hAnsi="宋体" w:cs="宋体"/>
          <w:b/>
          <w:bCs/>
          <w:sz w:val="24"/>
        </w:rPr>
        <w:t>采集管理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支持针对患者或者项目制定样本采集计划，确定采集的时间、地点、人员、样本类型、样本量和采集样本附带的数据。</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支持对所有采集进行统一管理，包括搜索、查看、添加、修改等基本操作，也可以对采集计划进行忽略、导出、恢复、已终止。</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支持编辑采集时临时保存采集信息，可查看相关采集的样本源基本信息以及临床信息。</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支持用户自定义采集信息内容字段。</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支持对已采集样本进行统一管理，</w:t>
      </w:r>
      <w:r>
        <w:rPr>
          <w:rFonts w:hint="eastAsia"/>
          <w:sz w:val="24"/>
          <w:szCs w:val="32"/>
        </w:rPr>
        <w:t>应</w:t>
      </w:r>
      <w:r>
        <w:rPr>
          <w:rFonts w:hint="eastAsia" w:ascii="宋体" w:hAnsi="宋体" w:cs="宋体"/>
          <w:sz w:val="24"/>
        </w:rPr>
        <w:t>支持包括查看、搜索、导出、批量处理。</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支持对待采集样本进行统一管理，</w:t>
      </w:r>
      <w:r>
        <w:rPr>
          <w:rFonts w:hint="eastAsia"/>
          <w:sz w:val="24"/>
          <w:szCs w:val="32"/>
        </w:rPr>
        <w:t>应</w:t>
      </w:r>
      <w:r>
        <w:rPr>
          <w:rFonts w:hint="eastAsia" w:ascii="宋体" w:hAnsi="宋体" w:cs="宋体"/>
          <w:sz w:val="24"/>
        </w:rPr>
        <w:t>支持包括查看、搜索、导出、执行采集、批量处理。</w:t>
      </w:r>
    </w:p>
    <w:p>
      <w:pPr>
        <w:spacing w:line="500" w:lineRule="exact"/>
        <w:jc w:val="left"/>
        <w:rPr>
          <w:rFonts w:ascii="宋体" w:hAnsi="宋体" w:cs="宋体"/>
          <w:b/>
          <w:bCs/>
          <w:sz w:val="24"/>
        </w:rPr>
      </w:pPr>
      <w:r>
        <w:rPr>
          <w:rFonts w:hint="eastAsia" w:ascii="宋体" w:hAnsi="宋体" w:cs="宋体"/>
          <w:b/>
          <w:bCs/>
          <w:sz w:val="24"/>
        </w:rPr>
        <w:t>样本处理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支持针对采集的样本或者项目制定样本处理计划，确定处理的时间、地点、人员、样本类型、样本量和处理方案和样本处理附带的结果数据。</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支持对所有处理信息进行统一管理，包括搜索、查看、添加、修改等基本操作，也可以对处理计划进行忽略、导出、恢复、已终止。</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支持编辑处理时临时保存采集信息，可查看相关处理的样本的样本源基本信息以及临床信息。</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支持用户自定义处理信息结果内容字段。</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支持对已处理样本进行统一管理，</w:t>
      </w:r>
      <w:r>
        <w:rPr>
          <w:rFonts w:hint="eastAsia"/>
          <w:sz w:val="24"/>
          <w:szCs w:val="32"/>
        </w:rPr>
        <w:t>应</w:t>
      </w:r>
      <w:r>
        <w:rPr>
          <w:rFonts w:hint="eastAsia" w:ascii="宋体" w:hAnsi="宋体" w:cs="宋体"/>
          <w:sz w:val="24"/>
        </w:rPr>
        <w:t>支持包括查看、搜索、导出、批量处理。</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支持对待处理样本进行统一管理，</w:t>
      </w:r>
      <w:r>
        <w:rPr>
          <w:rFonts w:hint="eastAsia"/>
          <w:sz w:val="24"/>
          <w:szCs w:val="32"/>
        </w:rPr>
        <w:t>应</w:t>
      </w:r>
      <w:r>
        <w:rPr>
          <w:rFonts w:hint="eastAsia" w:ascii="宋体" w:hAnsi="宋体" w:cs="宋体"/>
          <w:sz w:val="24"/>
        </w:rPr>
        <w:t>支持包括查看、搜索、导出、执行采集、批量处理。</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支持符合国际标准的SPREC编码管理，</w:t>
      </w:r>
      <w:r>
        <w:rPr>
          <w:rFonts w:hint="eastAsia"/>
          <w:sz w:val="24"/>
          <w:szCs w:val="32"/>
        </w:rPr>
        <w:t>应可</w:t>
      </w:r>
      <w:r>
        <w:rPr>
          <w:rFonts w:hint="eastAsia" w:ascii="宋体" w:hAnsi="宋体" w:cs="宋体"/>
          <w:sz w:val="24"/>
        </w:rPr>
        <w:t>详细记录符合国际标准的样本前处理信息，可关联到对应的标本。</w:t>
      </w:r>
    </w:p>
    <w:p>
      <w:pPr>
        <w:spacing w:line="500" w:lineRule="exact"/>
        <w:jc w:val="left"/>
        <w:rPr>
          <w:rFonts w:ascii="宋体" w:hAnsi="宋体" w:cs="宋体"/>
          <w:b/>
          <w:bCs/>
          <w:sz w:val="24"/>
        </w:rPr>
      </w:pPr>
      <w:r>
        <w:rPr>
          <w:rFonts w:hint="eastAsia" w:ascii="宋体" w:hAnsi="宋体" w:cs="宋体"/>
          <w:b/>
          <w:bCs/>
          <w:sz w:val="24"/>
        </w:rPr>
        <w:t>质控管理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具备独立的质控系统，涵盖前处理、sprec码、抽检、温控全流程的质控管理。</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具备细胞质控模块，</w:t>
      </w:r>
      <w:r>
        <w:rPr>
          <w:rFonts w:hint="eastAsia"/>
          <w:sz w:val="24"/>
          <w:szCs w:val="32"/>
        </w:rPr>
        <w:t>应</w:t>
      </w:r>
      <w:r>
        <w:rPr>
          <w:rFonts w:hint="eastAsia" w:ascii="宋体" w:hAnsi="宋体" w:cs="宋体"/>
          <w:sz w:val="24"/>
        </w:rPr>
        <w:t>支持细胞存储特殊的质量要求和信息长期存储要求。可以记录细胞整个生命周期所有阶段中产生的信息数据，包括采样、处理、制备、质检、存储、放行等各方面。</w:t>
      </w:r>
      <w:r>
        <w:rPr>
          <w:rFonts w:hint="eastAsia"/>
          <w:sz w:val="24"/>
          <w:szCs w:val="32"/>
        </w:rPr>
        <w:t>应</w:t>
      </w:r>
      <w:r>
        <w:rPr>
          <w:rFonts w:hint="eastAsia" w:ascii="宋体" w:hAnsi="宋体" w:cs="宋体"/>
          <w:sz w:val="24"/>
        </w:rPr>
        <w:t>实现对细胞生命周期质量全面质控。</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满足多字段筛选自由设定质控条件来新建质控单。</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可自定义质控表单中的质控指标项，挑选所需的质控指标进行质控值填写。</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可对质控单中的样本进行多条件筛选或随机抽样，</w:t>
      </w:r>
      <w:r>
        <w:rPr>
          <w:rFonts w:hint="eastAsia"/>
          <w:sz w:val="24"/>
          <w:szCs w:val="32"/>
        </w:rPr>
        <w:t>应</w:t>
      </w:r>
      <w:r>
        <w:rPr>
          <w:rFonts w:hint="eastAsia" w:ascii="宋体" w:hAnsi="宋体" w:cs="宋体"/>
          <w:sz w:val="24"/>
        </w:rPr>
        <w:t>支持未完成质控单多次抽样质控。</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支持根据样本质控指标值自动推算样本合格率，生成相应的质控报告单且</w:t>
      </w:r>
      <w:r>
        <w:rPr>
          <w:rFonts w:hint="eastAsia"/>
          <w:sz w:val="24"/>
          <w:szCs w:val="32"/>
        </w:rPr>
        <w:t>应</w:t>
      </w:r>
      <w:r>
        <w:rPr>
          <w:rFonts w:hint="eastAsia" w:ascii="宋体" w:hAnsi="宋体" w:cs="宋体"/>
          <w:sz w:val="24"/>
        </w:rPr>
        <w:t>支持打印。</w:t>
      </w:r>
    </w:p>
    <w:p>
      <w:pPr>
        <w:spacing w:line="500" w:lineRule="exact"/>
        <w:jc w:val="left"/>
        <w:rPr>
          <w:rFonts w:ascii="宋体" w:hAnsi="宋体" w:cs="宋体"/>
          <w:sz w:val="24"/>
        </w:rPr>
      </w:pPr>
      <w:r>
        <w:rPr>
          <w:rFonts w:hint="eastAsia" w:ascii="宋体" w:hAnsi="宋体" w:cs="宋体"/>
          <w:sz w:val="24"/>
        </w:rPr>
        <w:t>7.已完成质控单及质控报告单</w:t>
      </w:r>
      <w:r>
        <w:rPr>
          <w:rFonts w:hint="eastAsia"/>
          <w:sz w:val="24"/>
          <w:szCs w:val="32"/>
        </w:rPr>
        <w:t>应</w:t>
      </w:r>
      <w:r>
        <w:rPr>
          <w:rFonts w:hint="eastAsia" w:ascii="宋体" w:hAnsi="宋体" w:cs="宋体"/>
          <w:sz w:val="24"/>
        </w:rPr>
        <w:t>永久保存且可追溯。</w:t>
      </w:r>
    </w:p>
    <w:p>
      <w:pPr>
        <w:spacing w:line="500" w:lineRule="exact"/>
        <w:jc w:val="left"/>
        <w:rPr>
          <w:rFonts w:ascii="宋体" w:hAnsi="宋体" w:cs="宋体"/>
          <w:sz w:val="24"/>
        </w:rPr>
      </w:pPr>
      <w:r>
        <w:rPr>
          <w:rFonts w:hint="eastAsia" w:ascii="宋体" w:hAnsi="宋体" w:cs="宋体"/>
          <w:sz w:val="24"/>
        </w:rPr>
        <w:t>8.可配置相关质控单的下一次质控时间进行相应的质控提醒。</w:t>
      </w:r>
    </w:p>
    <w:p>
      <w:pPr>
        <w:spacing w:line="500" w:lineRule="exact"/>
        <w:jc w:val="left"/>
        <w:rPr>
          <w:rFonts w:ascii="宋体" w:hAnsi="宋体" w:cs="宋体"/>
          <w:sz w:val="24"/>
        </w:rPr>
      </w:pPr>
      <w:r>
        <w:rPr>
          <w:rFonts w:hint="eastAsia" w:ascii="宋体" w:hAnsi="宋体" w:cs="宋体"/>
          <w:sz w:val="24"/>
        </w:rPr>
        <w:t>9.</w:t>
      </w:r>
      <w:r>
        <w:rPr>
          <w:rFonts w:hint="eastAsia"/>
          <w:sz w:val="24"/>
          <w:szCs w:val="32"/>
        </w:rPr>
        <w:t>应</w:t>
      </w:r>
      <w:r>
        <w:rPr>
          <w:rFonts w:hint="eastAsia" w:ascii="宋体" w:hAnsi="宋体" w:cs="宋体"/>
          <w:sz w:val="24"/>
        </w:rPr>
        <w:t>支持无缝对接院内相关质控设备，导出相关质控设备中的质控结果，导入样本库相关质控单的质控指标项值，并根据预期值进行质控合格率判定并生成可打印的质控报告单。</w:t>
      </w:r>
    </w:p>
    <w:p>
      <w:pPr>
        <w:spacing w:line="500" w:lineRule="exact"/>
        <w:jc w:val="left"/>
        <w:rPr>
          <w:rFonts w:ascii="宋体" w:hAnsi="宋体" w:cs="宋体"/>
          <w:sz w:val="24"/>
        </w:rPr>
      </w:pPr>
      <w:r>
        <w:rPr>
          <w:rFonts w:hint="eastAsia" w:ascii="宋体" w:hAnsi="宋体" w:cs="宋体"/>
          <w:sz w:val="24"/>
        </w:rPr>
        <w:t>10.质控预期值</w:t>
      </w:r>
      <w:r>
        <w:rPr>
          <w:rFonts w:hint="eastAsia"/>
          <w:sz w:val="24"/>
          <w:szCs w:val="32"/>
        </w:rPr>
        <w:t>应</w:t>
      </w:r>
      <w:r>
        <w:rPr>
          <w:rFonts w:hint="eastAsia" w:ascii="宋体" w:hAnsi="宋体" w:cs="宋体"/>
          <w:sz w:val="24"/>
        </w:rPr>
        <w:t>支持选择对应的质控问卷问题进行预期值设置。</w:t>
      </w:r>
    </w:p>
    <w:p>
      <w:pPr>
        <w:spacing w:line="500" w:lineRule="exact"/>
        <w:jc w:val="left"/>
        <w:rPr>
          <w:rFonts w:ascii="宋体" w:hAnsi="宋体" w:cs="宋体"/>
          <w:b/>
          <w:bCs/>
          <w:sz w:val="24"/>
        </w:rPr>
      </w:pPr>
      <w:r>
        <w:rPr>
          <w:rFonts w:hint="eastAsia" w:ascii="宋体" w:hAnsi="宋体" w:cs="宋体"/>
          <w:b/>
          <w:bCs/>
          <w:sz w:val="24"/>
        </w:rPr>
        <w:t>报警管理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能够灵活配置报警条件，可对样本冻融次数、过期时间、库存量、使用率低、温度进行报警，</w:t>
      </w:r>
      <w:r>
        <w:rPr>
          <w:rFonts w:hint="eastAsia"/>
          <w:sz w:val="24"/>
          <w:szCs w:val="32"/>
        </w:rPr>
        <w:t>应</w:t>
      </w:r>
      <w:r>
        <w:rPr>
          <w:rFonts w:hint="eastAsia" w:ascii="宋体" w:hAnsi="宋体" w:cs="宋体"/>
          <w:sz w:val="24"/>
        </w:rPr>
        <w:t>支持患者随访、样本质控的提醒，</w:t>
      </w:r>
      <w:r>
        <w:rPr>
          <w:rFonts w:hint="eastAsia"/>
          <w:sz w:val="24"/>
          <w:szCs w:val="32"/>
        </w:rPr>
        <w:t>应</w:t>
      </w:r>
      <w:r>
        <w:rPr>
          <w:rFonts w:hint="eastAsia" w:ascii="宋体" w:hAnsi="宋体" w:cs="宋体"/>
          <w:sz w:val="24"/>
        </w:rPr>
        <w:t>支持查看相关详细报警内容。</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能够对报警信息进行权限控制，可将相关的报警信息推送给相应权限的客户，</w:t>
      </w:r>
      <w:r>
        <w:rPr>
          <w:rFonts w:hint="eastAsia"/>
          <w:sz w:val="24"/>
          <w:szCs w:val="32"/>
        </w:rPr>
        <w:t>应</w:t>
      </w:r>
      <w:r>
        <w:rPr>
          <w:rFonts w:hint="eastAsia" w:ascii="宋体" w:hAnsi="宋体" w:cs="宋体"/>
          <w:sz w:val="24"/>
        </w:rPr>
        <w:t>支持以邮件或短信形式进行报警信息推送。</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支持第三方软硬件设备接入报警模块，统一报警管理。</w:t>
      </w:r>
    </w:p>
    <w:p>
      <w:pPr>
        <w:spacing w:line="500" w:lineRule="exact"/>
        <w:jc w:val="left"/>
        <w:rPr>
          <w:rFonts w:ascii="宋体" w:hAnsi="宋体" w:cs="宋体"/>
          <w:b/>
          <w:bCs/>
          <w:sz w:val="24"/>
        </w:rPr>
      </w:pPr>
      <w:r>
        <w:rPr>
          <w:rFonts w:hint="eastAsia" w:ascii="宋体" w:hAnsi="宋体" w:cs="宋体"/>
          <w:b/>
          <w:bCs/>
          <w:sz w:val="24"/>
        </w:rPr>
        <w:t>统计管理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支持按照复份数、库存量、病例数维度对样本、样本源进行图表统计，</w:t>
      </w:r>
      <w:r>
        <w:rPr>
          <w:rFonts w:hint="eastAsia"/>
          <w:sz w:val="24"/>
          <w:szCs w:val="32"/>
        </w:rPr>
        <w:t>应</w:t>
      </w:r>
      <w:r>
        <w:rPr>
          <w:rFonts w:hint="eastAsia" w:ascii="宋体" w:hAnsi="宋体" w:cs="宋体"/>
          <w:sz w:val="24"/>
        </w:rPr>
        <w:t>支持多图表形式展现，</w:t>
      </w:r>
      <w:r>
        <w:rPr>
          <w:rFonts w:hint="eastAsia"/>
          <w:sz w:val="24"/>
          <w:szCs w:val="32"/>
        </w:rPr>
        <w:t>应</w:t>
      </w:r>
      <w:r>
        <w:rPr>
          <w:rFonts w:hint="eastAsia" w:ascii="宋体" w:hAnsi="宋体" w:cs="宋体"/>
          <w:sz w:val="24"/>
        </w:rPr>
        <w:t>支持打印以及多种形式导出相关图表信息。</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支持按样本类型、样本源类型及样本组进行样本复份数及病例数统计。</w:t>
      </w:r>
      <w:r>
        <w:rPr>
          <w:rFonts w:hint="eastAsia"/>
          <w:sz w:val="24"/>
          <w:szCs w:val="32"/>
        </w:rPr>
        <w:t>应</w:t>
      </w:r>
      <w:r>
        <w:rPr>
          <w:rFonts w:hint="eastAsia" w:ascii="宋体" w:hAnsi="宋体" w:cs="宋体"/>
          <w:sz w:val="24"/>
        </w:rPr>
        <w:t>支持多种图表形式展现。</w:t>
      </w:r>
      <w:r>
        <w:rPr>
          <w:rFonts w:hint="eastAsia"/>
          <w:sz w:val="24"/>
          <w:szCs w:val="32"/>
        </w:rPr>
        <w:t>应</w:t>
      </w:r>
      <w:r>
        <w:rPr>
          <w:rFonts w:hint="eastAsia" w:ascii="宋体" w:hAnsi="宋体" w:cs="宋体"/>
          <w:sz w:val="24"/>
        </w:rPr>
        <w:t>支持打印图表信息，以excel、png、pdf多种格式下载和导出相应的统计图表信息。</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支持从科室、样本源类型、样本类型维度对入库样本数及相应病例数进行报表统计，可选择相应的统计维度、时间区间进行统计，</w:t>
      </w:r>
      <w:r>
        <w:rPr>
          <w:rFonts w:hint="eastAsia"/>
          <w:sz w:val="24"/>
          <w:szCs w:val="32"/>
        </w:rPr>
        <w:t>应</w:t>
      </w:r>
      <w:r>
        <w:rPr>
          <w:rFonts w:hint="eastAsia" w:ascii="宋体" w:hAnsi="宋体" w:cs="宋体"/>
          <w:sz w:val="24"/>
        </w:rPr>
        <w:t xml:space="preserve">支持年季月报表统计，可以进行相应的报表打印。 </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支持从样本维度进行成本统计，可自定义样本成本。</w:t>
      </w:r>
      <w:r>
        <w:rPr>
          <w:rFonts w:hint="eastAsia"/>
          <w:sz w:val="24"/>
          <w:szCs w:val="32"/>
        </w:rPr>
        <w:t>应</w:t>
      </w:r>
      <w:r>
        <w:rPr>
          <w:rFonts w:hint="eastAsia" w:ascii="宋体" w:hAnsi="宋体" w:cs="宋体"/>
          <w:sz w:val="24"/>
        </w:rPr>
        <w:t>支持根据不同的科室和课题统计所属样本存储带来的成本消耗。</w:t>
      </w:r>
    </w:p>
    <w:p>
      <w:pPr>
        <w:spacing w:line="500" w:lineRule="exact"/>
        <w:jc w:val="left"/>
        <w:rPr>
          <w:rFonts w:ascii="宋体" w:hAnsi="宋体" w:cs="宋体"/>
          <w:sz w:val="24"/>
        </w:rPr>
      </w:pPr>
      <w:r>
        <w:rPr>
          <w:rFonts w:hint="eastAsia" w:ascii="宋体" w:hAnsi="宋体" w:cs="宋体"/>
          <w:sz w:val="24"/>
        </w:rPr>
        <w:t>5.</w:t>
      </w:r>
      <w:r>
        <w:rPr>
          <w:rFonts w:hint="eastAsia"/>
          <w:sz w:val="24"/>
          <w:szCs w:val="32"/>
        </w:rPr>
        <w:t>应</w:t>
      </w:r>
      <w:r>
        <w:rPr>
          <w:rFonts w:hint="eastAsia" w:ascii="宋体" w:hAnsi="宋体" w:cs="宋体"/>
          <w:sz w:val="24"/>
        </w:rPr>
        <w:t>能够支持对容器温湿度进行相应的月度统计，可选取所关注的容器、月份生成相应的容器温湿度月度报告单，可进行备注填写、打印、导出操作。</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具备自定义统计报表，用户可以将日期、年、季、月统计整合到一起，</w:t>
      </w:r>
      <w:r>
        <w:rPr>
          <w:rFonts w:hint="eastAsia"/>
          <w:sz w:val="24"/>
          <w:szCs w:val="32"/>
        </w:rPr>
        <w:t>应</w:t>
      </w:r>
      <w:r>
        <w:rPr>
          <w:rFonts w:hint="eastAsia" w:ascii="宋体" w:hAnsi="宋体" w:cs="宋体"/>
          <w:sz w:val="24"/>
        </w:rPr>
        <w:t>支持用户选择进行统计的时间间隔和区间范围。</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支持通过不同的维度统计样本库存量及病例数（患者数）。</w:t>
      </w:r>
    </w:p>
    <w:p>
      <w:pPr>
        <w:spacing w:line="500" w:lineRule="exact"/>
        <w:jc w:val="left"/>
        <w:rPr>
          <w:rFonts w:ascii="宋体" w:hAnsi="宋体" w:cs="宋体"/>
          <w:sz w:val="24"/>
        </w:rPr>
      </w:pPr>
      <w:r>
        <w:rPr>
          <w:rFonts w:hint="eastAsia" w:ascii="宋体" w:hAnsi="宋体" w:cs="宋体"/>
          <w:sz w:val="24"/>
        </w:rPr>
        <w:t>8.</w:t>
      </w:r>
      <w:r>
        <w:rPr>
          <w:rFonts w:hint="eastAsia"/>
          <w:sz w:val="24"/>
          <w:szCs w:val="32"/>
        </w:rPr>
        <w:t>应</w:t>
      </w:r>
      <w:r>
        <w:rPr>
          <w:rFonts w:hint="eastAsia" w:ascii="宋体" w:hAnsi="宋体" w:cs="宋体"/>
          <w:sz w:val="24"/>
        </w:rPr>
        <w:t>支持表格显示，默认展示父类，可树形展开查看对应子类的样本库存量及病例数。</w:t>
      </w:r>
    </w:p>
    <w:p>
      <w:pPr>
        <w:spacing w:line="500" w:lineRule="exact"/>
        <w:jc w:val="left"/>
        <w:rPr>
          <w:rFonts w:ascii="宋体" w:hAnsi="宋体" w:cs="宋体"/>
          <w:sz w:val="24"/>
        </w:rPr>
      </w:pPr>
      <w:r>
        <w:rPr>
          <w:rFonts w:hint="eastAsia" w:ascii="宋体" w:hAnsi="宋体" w:cs="宋体"/>
          <w:sz w:val="24"/>
        </w:rPr>
        <w:t>9.统计图表</w:t>
      </w:r>
      <w:r>
        <w:rPr>
          <w:rFonts w:hint="eastAsia"/>
          <w:sz w:val="24"/>
          <w:szCs w:val="32"/>
        </w:rPr>
        <w:t>应</w:t>
      </w:r>
      <w:r>
        <w:rPr>
          <w:rFonts w:hint="eastAsia" w:ascii="宋体" w:hAnsi="宋体" w:cs="宋体"/>
          <w:sz w:val="24"/>
        </w:rPr>
        <w:t>支持样本源类型（病种）可以根据自定义进行样本源类型（病种）大类归类统计功能，统计显示归类大病种统计图表。</w:t>
      </w:r>
    </w:p>
    <w:p>
      <w:pPr>
        <w:spacing w:line="500" w:lineRule="exact"/>
        <w:jc w:val="left"/>
        <w:rPr>
          <w:rFonts w:ascii="宋体" w:hAnsi="宋体" w:cs="宋体"/>
          <w:b/>
          <w:bCs/>
          <w:sz w:val="24"/>
        </w:rPr>
      </w:pPr>
      <w:r>
        <w:rPr>
          <w:rFonts w:hint="eastAsia" w:ascii="宋体" w:hAnsi="宋体" w:cs="宋体"/>
          <w:b/>
          <w:bCs/>
          <w:sz w:val="24"/>
        </w:rPr>
        <w:t>打印管理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可对主流打印机管理，包括标签、打印方案、打印机等自由设置和自定义打印方案。</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可以USB方式或IP方式访问条码打印机。</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满足在标签上自由拖动添加所需打印的样本或样本源信息，如样本条码、样本类型、取材部位、样本位置，</w:t>
      </w:r>
      <w:r>
        <w:rPr>
          <w:rFonts w:hint="eastAsia"/>
          <w:sz w:val="24"/>
          <w:szCs w:val="32"/>
        </w:rPr>
        <w:t>应</w:t>
      </w:r>
      <w:r>
        <w:rPr>
          <w:rFonts w:hint="eastAsia" w:ascii="宋体" w:hAnsi="宋体" w:cs="宋体"/>
          <w:sz w:val="24"/>
        </w:rPr>
        <w:t>支持样本条码以二维码或一维码的形式进行打印。</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支持可自由定义打印方案中的元素并自由调整位置和大小。</w:t>
      </w:r>
    </w:p>
    <w:p>
      <w:pPr>
        <w:spacing w:line="500" w:lineRule="exact"/>
        <w:jc w:val="left"/>
        <w:rPr>
          <w:rFonts w:ascii="宋体" w:hAnsi="宋体" w:cs="宋体"/>
          <w:sz w:val="24"/>
        </w:rPr>
      </w:pPr>
      <w:r>
        <w:rPr>
          <w:rFonts w:hint="eastAsia" w:ascii="宋体" w:hAnsi="宋体" w:cs="宋体"/>
          <w:sz w:val="24"/>
        </w:rPr>
        <w:t>5.样本库管理软件</w:t>
      </w:r>
      <w:r>
        <w:rPr>
          <w:rFonts w:hint="eastAsia"/>
          <w:sz w:val="24"/>
          <w:szCs w:val="32"/>
        </w:rPr>
        <w:t>应</w:t>
      </w:r>
      <w:r>
        <w:rPr>
          <w:rFonts w:hint="eastAsia" w:ascii="宋体" w:hAnsi="宋体" w:cs="宋体"/>
          <w:sz w:val="24"/>
        </w:rPr>
        <w:t>具备预打印采集编码功能，根据采集管数生成预采集编码。</w:t>
      </w:r>
    </w:p>
    <w:p>
      <w:pPr>
        <w:spacing w:line="500" w:lineRule="exact"/>
        <w:jc w:val="left"/>
        <w:rPr>
          <w:rFonts w:ascii="宋体" w:hAnsi="宋体" w:cs="宋体"/>
          <w:b/>
          <w:bCs/>
          <w:sz w:val="24"/>
        </w:rPr>
      </w:pPr>
      <w:r>
        <w:rPr>
          <w:rFonts w:hint="eastAsia" w:ascii="宋体" w:hAnsi="宋体" w:cs="宋体"/>
          <w:b/>
          <w:bCs/>
          <w:sz w:val="24"/>
        </w:rPr>
        <w:t>安全及权限管理</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能够对系统内所有用户进行统一管理，可进行增加、删除、修改和冻结。</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能够为不同人员分配不同的角色，可自定义不同角色，不同角色可设置不同的功能权限确保系统安全</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能够灵活配置容器的访问权限，只有特定权限内的用户组成员才能访问相应的容器。</w:t>
      </w:r>
    </w:p>
    <w:p>
      <w:pPr>
        <w:spacing w:line="500" w:lineRule="exact"/>
        <w:jc w:val="left"/>
        <w:rPr>
          <w:rFonts w:ascii="宋体" w:hAnsi="宋体" w:cs="宋体"/>
          <w:sz w:val="24"/>
        </w:rPr>
      </w:pPr>
      <w:r>
        <w:rPr>
          <w:rFonts w:hint="eastAsia" w:ascii="宋体" w:hAnsi="宋体" w:cs="宋体"/>
          <w:sz w:val="24"/>
        </w:rPr>
        <w:t>4.样本和人员</w:t>
      </w:r>
      <w:r>
        <w:rPr>
          <w:rFonts w:hint="eastAsia"/>
          <w:sz w:val="24"/>
          <w:szCs w:val="32"/>
        </w:rPr>
        <w:t>应</w:t>
      </w:r>
      <w:r>
        <w:rPr>
          <w:rFonts w:hint="eastAsia" w:ascii="宋体" w:hAnsi="宋体" w:cs="宋体"/>
          <w:sz w:val="24"/>
        </w:rPr>
        <w:t>都能够进行分组管理和划分权限，可确保不同用户组和样本组内的权限内的数据互不干扰。</w:t>
      </w:r>
    </w:p>
    <w:p>
      <w:pPr>
        <w:spacing w:line="500" w:lineRule="exact"/>
        <w:jc w:val="left"/>
        <w:rPr>
          <w:rFonts w:ascii="宋体" w:hAnsi="宋体" w:cs="宋体"/>
          <w:sz w:val="24"/>
        </w:rPr>
      </w:pPr>
      <w:r>
        <w:rPr>
          <w:rFonts w:hint="eastAsia" w:ascii="宋体" w:hAnsi="宋体" w:cs="宋体"/>
          <w:sz w:val="24"/>
        </w:rPr>
        <w:t>5.样本库管理软件</w:t>
      </w:r>
      <w:r>
        <w:rPr>
          <w:rFonts w:hint="eastAsia"/>
          <w:sz w:val="24"/>
          <w:szCs w:val="32"/>
        </w:rPr>
        <w:t>应</w:t>
      </w:r>
      <w:r>
        <w:rPr>
          <w:rFonts w:hint="eastAsia" w:ascii="宋体" w:hAnsi="宋体" w:cs="宋体"/>
          <w:sz w:val="24"/>
        </w:rPr>
        <w:t>能够记录操作日志永久保存且不能更改和删除，</w:t>
      </w:r>
      <w:r>
        <w:rPr>
          <w:rFonts w:hint="eastAsia"/>
          <w:sz w:val="24"/>
          <w:szCs w:val="32"/>
        </w:rPr>
        <w:t>应</w:t>
      </w:r>
      <w:r>
        <w:rPr>
          <w:rFonts w:hint="eastAsia" w:ascii="宋体" w:hAnsi="宋体" w:cs="宋体"/>
          <w:sz w:val="24"/>
        </w:rPr>
        <w:t>支持多条件检索，便于快速追溯操作日志。</w:t>
      </w:r>
    </w:p>
    <w:p>
      <w:pPr>
        <w:spacing w:line="500" w:lineRule="exact"/>
        <w:jc w:val="left"/>
        <w:rPr>
          <w:rFonts w:ascii="宋体" w:hAnsi="宋体" w:cs="宋体"/>
          <w:sz w:val="24"/>
        </w:rPr>
      </w:pPr>
      <w:r>
        <w:rPr>
          <w:rFonts w:hint="eastAsia" w:ascii="宋体" w:hAnsi="宋体" w:cs="宋体"/>
          <w:sz w:val="24"/>
        </w:rPr>
        <w:t>6.</w:t>
      </w:r>
      <w:r>
        <w:rPr>
          <w:rFonts w:hint="eastAsia"/>
          <w:sz w:val="24"/>
          <w:szCs w:val="32"/>
        </w:rPr>
        <w:t>应</w:t>
      </w:r>
      <w:r>
        <w:rPr>
          <w:rFonts w:hint="eastAsia" w:ascii="宋体" w:hAnsi="宋体" w:cs="宋体"/>
          <w:sz w:val="24"/>
        </w:rPr>
        <w:t>支持自定义手动和自动周期备份数据库信息，有效保障样本等数据安全。</w:t>
      </w:r>
    </w:p>
    <w:p>
      <w:pPr>
        <w:spacing w:line="500" w:lineRule="exact"/>
        <w:jc w:val="left"/>
        <w:rPr>
          <w:rFonts w:ascii="宋体" w:hAnsi="宋体" w:cs="宋体"/>
          <w:sz w:val="24"/>
        </w:rPr>
      </w:pPr>
      <w:r>
        <w:rPr>
          <w:rFonts w:hint="eastAsia" w:ascii="宋体" w:hAnsi="宋体" w:cs="宋体"/>
          <w:sz w:val="24"/>
        </w:rPr>
        <w:t>7.</w:t>
      </w:r>
      <w:r>
        <w:rPr>
          <w:rFonts w:hint="eastAsia"/>
          <w:sz w:val="24"/>
          <w:szCs w:val="32"/>
        </w:rPr>
        <w:t>应</w:t>
      </w:r>
      <w:r>
        <w:rPr>
          <w:rFonts w:hint="eastAsia" w:ascii="宋体" w:hAnsi="宋体" w:cs="宋体"/>
          <w:sz w:val="24"/>
        </w:rPr>
        <w:t>可启用SSH、SSL或类似协议保证系统访问及数据传输的安全可靠。</w:t>
      </w:r>
    </w:p>
    <w:p>
      <w:pPr>
        <w:spacing w:line="500" w:lineRule="exact"/>
        <w:jc w:val="left"/>
        <w:rPr>
          <w:rFonts w:ascii="宋体" w:hAnsi="宋体" w:cs="宋体"/>
          <w:sz w:val="24"/>
        </w:rPr>
      </w:pPr>
      <w:r>
        <w:rPr>
          <w:rFonts w:hint="eastAsia" w:ascii="宋体" w:hAnsi="宋体" w:cs="宋体"/>
          <w:sz w:val="24"/>
        </w:rPr>
        <w:t>8.</w:t>
      </w:r>
      <w:r>
        <w:rPr>
          <w:rFonts w:hint="eastAsia"/>
          <w:sz w:val="24"/>
          <w:szCs w:val="32"/>
        </w:rPr>
        <w:t>应</w:t>
      </w:r>
      <w:r>
        <w:rPr>
          <w:rFonts w:hint="eastAsia" w:ascii="宋体" w:hAnsi="宋体" w:cs="宋体"/>
          <w:sz w:val="24"/>
        </w:rPr>
        <w:t>支持手动或周期性进行数据备份，用户可自定义备份路径和备份周期，启用或暂停相应的备份计划，</w:t>
      </w:r>
      <w:r>
        <w:rPr>
          <w:rFonts w:hint="eastAsia"/>
          <w:sz w:val="24"/>
          <w:szCs w:val="32"/>
        </w:rPr>
        <w:t>应</w:t>
      </w:r>
      <w:r>
        <w:rPr>
          <w:rFonts w:hint="eastAsia" w:ascii="宋体" w:hAnsi="宋体" w:cs="宋体"/>
          <w:sz w:val="24"/>
        </w:rPr>
        <w:t>具备数据备份恢复功能，</w:t>
      </w:r>
      <w:r>
        <w:rPr>
          <w:rFonts w:hint="eastAsia"/>
          <w:sz w:val="24"/>
          <w:szCs w:val="32"/>
        </w:rPr>
        <w:t>应</w:t>
      </w:r>
      <w:r>
        <w:rPr>
          <w:rFonts w:hint="eastAsia" w:ascii="宋体" w:hAnsi="宋体" w:cs="宋体"/>
          <w:sz w:val="24"/>
        </w:rPr>
        <w:t>有效保障系统内样本、样本源等数据安全。</w:t>
      </w:r>
    </w:p>
    <w:p>
      <w:pPr>
        <w:spacing w:line="500" w:lineRule="exact"/>
        <w:jc w:val="left"/>
        <w:rPr>
          <w:rFonts w:ascii="宋体" w:hAnsi="宋体" w:cs="宋体"/>
          <w:b/>
          <w:bCs/>
          <w:sz w:val="24"/>
        </w:rPr>
      </w:pPr>
      <w:r>
        <w:rPr>
          <w:rFonts w:hint="eastAsia" w:ascii="宋体" w:hAnsi="宋体" w:cs="宋体"/>
          <w:b/>
          <w:bCs/>
          <w:sz w:val="24"/>
        </w:rPr>
        <w:t>系统配置</w:t>
      </w:r>
    </w:p>
    <w:p>
      <w:pPr>
        <w:spacing w:line="500" w:lineRule="exact"/>
        <w:jc w:val="left"/>
        <w:rPr>
          <w:rFonts w:ascii="宋体" w:hAnsi="宋体" w:cs="宋体"/>
          <w:sz w:val="24"/>
        </w:rPr>
      </w:pPr>
      <w:r>
        <w:rPr>
          <w:rFonts w:hint="eastAsia" w:ascii="宋体" w:hAnsi="宋体" w:cs="宋体"/>
          <w:sz w:val="24"/>
        </w:rPr>
        <w:t>1.</w:t>
      </w:r>
      <w:r>
        <w:rPr>
          <w:rFonts w:hint="eastAsia"/>
          <w:sz w:val="24"/>
          <w:szCs w:val="32"/>
        </w:rPr>
        <w:t>应</w:t>
      </w:r>
      <w:r>
        <w:rPr>
          <w:rFonts w:hint="eastAsia" w:ascii="宋体" w:hAnsi="宋体" w:cs="宋体"/>
          <w:sz w:val="24"/>
        </w:rPr>
        <w:t>支持自定义创建，可自定义配置入库须填写的样本及患者信息。</w:t>
      </w:r>
    </w:p>
    <w:p>
      <w:pPr>
        <w:spacing w:line="500" w:lineRule="exact"/>
        <w:jc w:val="left"/>
        <w:rPr>
          <w:rFonts w:ascii="宋体" w:hAnsi="宋体" w:cs="宋体"/>
          <w:sz w:val="24"/>
        </w:rPr>
      </w:pPr>
      <w:r>
        <w:rPr>
          <w:rFonts w:hint="eastAsia" w:ascii="宋体" w:hAnsi="宋体" w:cs="宋体"/>
          <w:sz w:val="24"/>
        </w:rPr>
        <w:t>2.</w:t>
      </w:r>
      <w:r>
        <w:rPr>
          <w:rFonts w:hint="eastAsia"/>
          <w:sz w:val="24"/>
          <w:szCs w:val="32"/>
        </w:rPr>
        <w:t>应</w:t>
      </w:r>
      <w:r>
        <w:rPr>
          <w:rFonts w:hint="eastAsia" w:ascii="宋体" w:hAnsi="宋体" w:cs="宋体"/>
          <w:sz w:val="24"/>
        </w:rPr>
        <w:t>支持自定义问卷排序，可拖动直接调整相应问卷列表、展示及导出的问卷排序。</w:t>
      </w:r>
    </w:p>
    <w:p>
      <w:pPr>
        <w:spacing w:line="500" w:lineRule="exact"/>
        <w:jc w:val="left"/>
        <w:rPr>
          <w:rFonts w:ascii="宋体" w:hAnsi="宋体" w:cs="宋体"/>
          <w:sz w:val="24"/>
        </w:rPr>
      </w:pPr>
      <w:r>
        <w:rPr>
          <w:rFonts w:hint="eastAsia" w:ascii="宋体" w:hAnsi="宋体" w:cs="宋体"/>
          <w:sz w:val="24"/>
        </w:rPr>
        <w:t>★3.</w:t>
      </w:r>
      <w:r>
        <w:rPr>
          <w:rFonts w:hint="eastAsia"/>
          <w:sz w:val="24"/>
          <w:szCs w:val="32"/>
        </w:rPr>
        <w:t>应</w:t>
      </w:r>
      <w:r>
        <w:rPr>
          <w:rFonts w:hint="eastAsia" w:ascii="宋体" w:hAnsi="宋体" w:cs="宋体"/>
          <w:sz w:val="24"/>
        </w:rPr>
        <w:t>支持系统首选项配置，可自定义配置系统的名称、登录页背景图、logo、登录检验码、首页快捷入口，系统底部信息。</w:t>
      </w:r>
    </w:p>
    <w:p>
      <w:pPr>
        <w:spacing w:line="500" w:lineRule="exact"/>
        <w:jc w:val="left"/>
        <w:rPr>
          <w:rFonts w:ascii="宋体" w:hAnsi="宋体" w:cs="宋体"/>
          <w:sz w:val="24"/>
        </w:rPr>
      </w:pPr>
      <w:r>
        <w:rPr>
          <w:rFonts w:hint="eastAsia" w:ascii="宋体" w:hAnsi="宋体" w:cs="宋体"/>
          <w:sz w:val="24"/>
        </w:rPr>
        <w:t>4.</w:t>
      </w:r>
      <w:r>
        <w:rPr>
          <w:rFonts w:hint="eastAsia"/>
          <w:sz w:val="24"/>
          <w:szCs w:val="32"/>
        </w:rPr>
        <w:t>应</w:t>
      </w:r>
      <w:r>
        <w:rPr>
          <w:rFonts w:hint="eastAsia" w:ascii="宋体" w:hAnsi="宋体" w:cs="宋体"/>
          <w:sz w:val="24"/>
        </w:rPr>
        <w:t>支持问卷量表配置，可自定义配置多种形式调研量表配置。</w:t>
      </w:r>
    </w:p>
    <w:p>
      <w:pPr>
        <w:pStyle w:val="3"/>
        <w:ind w:firstLine="0" w:firstLineChars="0"/>
      </w:pPr>
      <w:r>
        <w:rPr>
          <w:rFonts w:hint="eastAsia" w:ascii="宋体" w:hAnsi="宋体" w:cs="宋体"/>
          <w:sz w:val="24"/>
        </w:rPr>
        <w:t>5.</w:t>
      </w:r>
      <w:r>
        <w:rPr>
          <w:rFonts w:hint="eastAsia"/>
          <w:sz w:val="24"/>
          <w:szCs w:val="32"/>
        </w:rPr>
        <w:t>应</w:t>
      </w:r>
      <w:r>
        <w:rPr>
          <w:rFonts w:hint="eastAsia" w:ascii="宋体" w:hAnsi="宋体" w:cs="宋体"/>
          <w:sz w:val="24"/>
        </w:rPr>
        <w:t>支持建立全局的数据库索引，应用于高级筛选的快速数据关联和检索。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EwMDRiZDAzMWY1MGU3NDBiMzFkNzJjYzdiYzFkNmUifQ=="/>
  </w:docVars>
  <w:rsids>
    <w:rsidRoot w:val="00FA165C"/>
    <w:rsid w:val="00160769"/>
    <w:rsid w:val="006B4203"/>
    <w:rsid w:val="00866B31"/>
    <w:rsid w:val="00973244"/>
    <w:rsid w:val="00BC4E42"/>
    <w:rsid w:val="00D954EE"/>
    <w:rsid w:val="00FA165C"/>
    <w:rsid w:val="31F47F72"/>
    <w:rsid w:val="3CB668D2"/>
    <w:rsid w:val="4E5B10AB"/>
    <w:rsid w:val="5B746A7F"/>
    <w:rsid w:val="71EC2B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line="360" w:lineRule="auto"/>
      <w:ind w:firstLine="1648" w:firstLineChars="200"/>
    </w:pPr>
    <w:rPr>
      <w:sz w:val="32"/>
      <w:szCs w:val="20"/>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autoRedefine/>
    <w:qFormat/>
    <w:uiPriority w:val="0"/>
    <w:rPr>
      <w:rFonts w:ascii="Times New Roman" w:hAnsi="Times New Roman" w:eastAsia="宋体" w:cs="Times New Roman"/>
      <w:kern w:val="2"/>
      <w:sz w:val="18"/>
      <w:szCs w:val="18"/>
    </w:rPr>
  </w:style>
  <w:style w:type="character" w:customStyle="1" w:styleId="10">
    <w:name w:val="页脚 Char"/>
    <w:basedOn w:val="8"/>
    <w:link w:val="4"/>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852</Words>
  <Characters>4861</Characters>
  <Lines>40</Lines>
  <Paragraphs>11</Paragraphs>
  <TotalTime>13</TotalTime>
  <ScaleCrop>false</ScaleCrop>
  <LinksUpToDate>false</LinksUpToDate>
  <CharactersWithSpaces>5702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2020-05-26T02:10:00Z</dcterms:created>
  <dc:creator>lenovo</dc:creator>
  <cp:lastModifiedBy>Administrator</cp:lastModifiedBy>
  <dcterms:modified xsi:type="dcterms:W3CDTF">2025-07-09T11:33:37Z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CDA93B60F9E54E41991C297BED1211D7_12</vt:lpwstr>
  </property>
</Properties>
</file>